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0304138F">
                <wp:simplePos x="0" y="0"/>
                <wp:positionH relativeFrom="column">
                  <wp:posOffset>-590550</wp:posOffset>
                </wp:positionH>
                <wp:positionV relativeFrom="paragraph">
                  <wp:posOffset>-194310</wp:posOffset>
                </wp:positionV>
                <wp:extent cx="2476500" cy="318135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181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F400" w14:textId="33FE56F7" w:rsidR="00426890" w:rsidRPr="00426890" w:rsidRDefault="00426890" w:rsidP="006E160A">
                            <w:pPr>
                              <w:ind w:firstLine="450"/>
                              <w:jc w:val="center"/>
                              <w:rPr>
                                <w:b/>
                                <w:sz w:val="18"/>
                                <w:szCs w:val="18"/>
                              </w:rPr>
                            </w:pPr>
                            <w:r w:rsidRPr="00426890">
                              <w:rPr>
                                <w:b/>
                                <w:sz w:val="18"/>
                                <w:szCs w:val="18"/>
                              </w:rPr>
                              <w:t>Officers</w:t>
                            </w:r>
                          </w:p>
                          <w:p w14:paraId="6436682F" w14:textId="77777777" w:rsidR="00426890" w:rsidRPr="00426890" w:rsidRDefault="00426890" w:rsidP="006E160A">
                            <w:pPr>
                              <w:ind w:firstLine="450"/>
                              <w:jc w:val="center"/>
                              <w:rPr>
                                <w:sz w:val="18"/>
                                <w:szCs w:val="18"/>
                              </w:rPr>
                            </w:pPr>
                            <w:r w:rsidRPr="00426890">
                              <w:rPr>
                                <w:sz w:val="18"/>
                                <w:szCs w:val="18"/>
                              </w:rPr>
                              <w:t>Leonard J. Shaffer President</w:t>
                            </w:r>
                          </w:p>
                          <w:p w14:paraId="1647B828" w14:textId="77777777" w:rsidR="00426890" w:rsidRPr="00426890" w:rsidRDefault="00426890" w:rsidP="006E160A">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6E160A">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6E160A">
                            <w:pPr>
                              <w:ind w:firstLine="450"/>
                              <w:jc w:val="center"/>
                              <w:rPr>
                                <w:sz w:val="18"/>
                                <w:szCs w:val="18"/>
                              </w:rPr>
                            </w:pPr>
                            <w:r w:rsidRPr="00426890">
                              <w:rPr>
                                <w:sz w:val="18"/>
                                <w:szCs w:val="18"/>
                              </w:rPr>
                              <w:t>Harvey Goldberg Treasurer</w:t>
                            </w:r>
                          </w:p>
                          <w:p w14:paraId="58111C73" w14:textId="26EF6ECB" w:rsidR="009239D1" w:rsidRPr="00F21B3A" w:rsidRDefault="009D77BA" w:rsidP="006E160A">
                            <w:pPr>
                              <w:ind w:firstLine="45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6E160A">
                            <w:pPr>
                              <w:ind w:firstLine="450"/>
                              <w:jc w:val="center"/>
                              <w:rPr>
                                <w:b/>
                                <w:sz w:val="18"/>
                                <w:szCs w:val="18"/>
                              </w:rPr>
                            </w:pPr>
                            <w:r w:rsidRPr="00D033F1">
                              <w:rPr>
                                <w:b/>
                                <w:sz w:val="18"/>
                                <w:szCs w:val="18"/>
                              </w:rPr>
                              <w:t>Board Members</w:t>
                            </w:r>
                          </w:p>
                          <w:p w14:paraId="6FC938F7" w14:textId="77777777" w:rsidR="00255944" w:rsidRPr="005215FF" w:rsidRDefault="00255944" w:rsidP="006E160A">
                            <w:pPr>
                              <w:jc w:val="center"/>
                              <w:rPr>
                                <w:sz w:val="18"/>
                                <w:szCs w:val="18"/>
                              </w:rPr>
                            </w:pPr>
                            <w:r w:rsidRPr="005215FF">
                              <w:rPr>
                                <w:sz w:val="18"/>
                                <w:szCs w:val="18"/>
                              </w:rPr>
                              <w:t>Christopher Ahuja</w:t>
                            </w:r>
                          </w:p>
                          <w:p w14:paraId="159B4396" w14:textId="77777777" w:rsidR="00255944" w:rsidRPr="00255944" w:rsidRDefault="00255944" w:rsidP="006E160A">
                            <w:pPr>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6E160A">
                            <w:pPr>
                              <w:jc w:val="center"/>
                              <w:rPr>
                                <w:sz w:val="18"/>
                                <w:szCs w:val="18"/>
                              </w:rPr>
                            </w:pPr>
                            <w:r w:rsidRPr="005215FF">
                              <w:rPr>
                                <w:sz w:val="18"/>
                                <w:szCs w:val="18"/>
                              </w:rPr>
                              <w:t>Sylvia Bedrossian</w:t>
                            </w:r>
                          </w:p>
                          <w:p w14:paraId="42A17FCD" w14:textId="77777777" w:rsidR="00255944" w:rsidRPr="005215FF" w:rsidRDefault="00255944" w:rsidP="006E160A">
                            <w:pPr>
                              <w:jc w:val="center"/>
                              <w:rPr>
                                <w:sz w:val="18"/>
                                <w:szCs w:val="18"/>
                              </w:rPr>
                            </w:pPr>
                            <w:r w:rsidRPr="005215FF">
                              <w:rPr>
                                <w:sz w:val="18"/>
                                <w:szCs w:val="18"/>
                              </w:rPr>
                              <w:t>Matthew Clark</w:t>
                            </w:r>
                          </w:p>
                          <w:p w14:paraId="48B0C127" w14:textId="77777777" w:rsidR="00255944" w:rsidRPr="00255944" w:rsidRDefault="00255944" w:rsidP="006E160A">
                            <w:pPr>
                              <w:jc w:val="center"/>
                              <w:rPr>
                                <w:sz w:val="18"/>
                                <w:szCs w:val="18"/>
                              </w:rPr>
                            </w:pPr>
                            <w:r w:rsidRPr="005215FF">
                              <w:rPr>
                                <w:sz w:val="18"/>
                                <w:szCs w:val="18"/>
                              </w:rPr>
                              <w:t>Barry Edelman</w:t>
                            </w:r>
                          </w:p>
                          <w:p w14:paraId="3FEEC6C4" w14:textId="77777777" w:rsidR="00255944" w:rsidRPr="005215FF" w:rsidRDefault="00255944" w:rsidP="006E160A">
                            <w:pPr>
                              <w:jc w:val="center"/>
                              <w:rPr>
                                <w:sz w:val="18"/>
                                <w:szCs w:val="18"/>
                                <w:lang w:val="es-ES"/>
                              </w:rPr>
                            </w:pPr>
                            <w:proofErr w:type="spellStart"/>
                            <w:r w:rsidRPr="005215FF">
                              <w:rPr>
                                <w:sz w:val="18"/>
                                <w:szCs w:val="18"/>
                                <w:lang w:val="es-ES"/>
                              </w:rPr>
                              <w:t>Leon</w:t>
                            </w:r>
                            <w:proofErr w:type="spellEnd"/>
                            <w:r w:rsidRPr="005215FF">
                              <w:rPr>
                                <w:sz w:val="18"/>
                                <w:szCs w:val="18"/>
                                <w:lang w:val="es-ES"/>
                              </w:rPr>
                              <w:t xml:space="preserve"> Antonio Gonzalez</w:t>
                            </w:r>
                          </w:p>
                          <w:p w14:paraId="464C1FA0" w14:textId="77777777" w:rsidR="00255944" w:rsidRPr="00255944" w:rsidRDefault="00255944" w:rsidP="006E160A">
                            <w:pPr>
                              <w:jc w:val="center"/>
                              <w:rPr>
                                <w:sz w:val="18"/>
                                <w:szCs w:val="18"/>
                              </w:rPr>
                            </w:pPr>
                            <w:r w:rsidRPr="005215FF">
                              <w:rPr>
                                <w:sz w:val="18"/>
                                <w:szCs w:val="18"/>
                              </w:rPr>
                              <w:t>Joyce Greene</w:t>
                            </w:r>
                          </w:p>
                          <w:p w14:paraId="71660F78" w14:textId="77777777" w:rsidR="00255944" w:rsidRPr="005215FF" w:rsidRDefault="00255944" w:rsidP="006E160A">
                            <w:pPr>
                              <w:jc w:val="center"/>
                              <w:rPr>
                                <w:sz w:val="18"/>
                                <w:szCs w:val="18"/>
                              </w:rPr>
                            </w:pPr>
                            <w:r w:rsidRPr="005215FF">
                              <w:rPr>
                                <w:sz w:val="18"/>
                                <w:szCs w:val="18"/>
                              </w:rPr>
                              <w:t>Bruno Hernandez</w:t>
                            </w:r>
                          </w:p>
                          <w:p w14:paraId="736C6055" w14:textId="77777777" w:rsidR="00255944" w:rsidRPr="00255944" w:rsidRDefault="00255944" w:rsidP="006E160A">
                            <w:pPr>
                              <w:jc w:val="center"/>
                              <w:rPr>
                                <w:sz w:val="18"/>
                                <w:szCs w:val="18"/>
                              </w:rPr>
                            </w:pPr>
                            <w:r w:rsidRPr="005215FF">
                              <w:rPr>
                                <w:sz w:val="18"/>
                                <w:szCs w:val="18"/>
                              </w:rPr>
                              <w:t>Susan Lord</w:t>
                            </w:r>
                          </w:p>
                          <w:p w14:paraId="1FB892E5" w14:textId="77777777" w:rsidR="00255944" w:rsidRPr="00255944" w:rsidRDefault="00255944" w:rsidP="006E160A">
                            <w:pPr>
                              <w:jc w:val="center"/>
                              <w:rPr>
                                <w:sz w:val="18"/>
                                <w:szCs w:val="18"/>
                                <w:lang w:val="es-ES"/>
                              </w:rPr>
                            </w:pPr>
                            <w:r w:rsidRPr="005215FF">
                              <w:rPr>
                                <w:sz w:val="18"/>
                                <w:szCs w:val="18"/>
                                <w:lang w:val="es-ES"/>
                              </w:rPr>
                              <w:t xml:space="preserve">Duncan </w:t>
                            </w:r>
                            <w:proofErr w:type="spellStart"/>
                            <w:r w:rsidRPr="005215FF">
                              <w:rPr>
                                <w:sz w:val="18"/>
                                <w:szCs w:val="18"/>
                                <w:lang w:val="es-ES"/>
                              </w:rPr>
                              <w:t>MacIntosh</w:t>
                            </w:r>
                            <w:proofErr w:type="spellEnd"/>
                          </w:p>
                          <w:p w14:paraId="06E811F8" w14:textId="77777777" w:rsidR="00255944" w:rsidRPr="005215FF" w:rsidRDefault="00255944" w:rsidP="006E160A">
                            <w:pPr>
                              <w:jc w:val="center"/>
                              <w:rPr>
                                <w:sz w:val="18"/>
                                <w:szCs w:val="18"/>
                                <w:lang w:val="es-ES"/>
                              </w:rPr>
                            </w:pPr>
                            <w:r w:rsidRPr="005215FF">
                              <w:rPr>
                                <w:sz w:val="18"/>
                                <w:szCs w:val="18"/>
                                <w:lang w:val="es-ES"/>
                              </w:rPr>
                              <w:t>Pam Majumdar</w:t>
                            </w:r>
                          </w:p>
                          <w:p w14:paraId="1006021B" w14:textId="77777777" w:rsidR="00255944" w:rsidRPr="005215FF" w:rsidRDefault="00255944" w:rsidP="006E160A">
                            <w:pPr>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6E160A">
                            <w:pPr>
                              <w:jc w:val="center"/>
                              <w:rPr>
                                <w:sz w:val="18"/>
                                <w:szCs w:val="18"/>
                              </w:rPr>
                            </w:pPr>
                            <w:r w:rsidRPr="005215FF">
                              <w:rPr>
                                <w:sz w:val="18"/>
                                <w:szCs w:val="18"/>
                              </w:rPr>
                              <w:t>Susan Rogen</w:t>
                            </w:r>
                          </w:p>
                          <w:p w14:paraId="7039E5DC" w14:textId="77777777" w:rsidR="00255944" w:rsidRPr="005215FF" w:rsidRDefault="00255944" w:rsidP="006E160A">
                            <w:pPr>
                              <w:jc w:val="center"/>
                              <w:rPr>
                                <w:sz w:val="18"/>
                                <w:szCs w:val="18"/>
                              </w:rPr>
                            </w:pPr>
                            <w:r w:rsidRPr="005215FF">
                              <w:rPr>
                                <w:sz w:val="18"/>
                                <w:szCs w:val="18"/>
                              </w:rPr>
                              <w:t>Terry Saucier</w:t>
                            </w:r>
                          </w:p>
                          <w:p w14:paraId="78341989" w14:textId="04DA2102" w:rsidR="00255944" w:rsidRPr="005215FF" w:rsidRDefault="00255944" w:rsidP="006E160A">
                            <w:pPr>
                              <w:jc w:val="center"/>
                              <w:rPr>
                                <w:sz w:val="18"/>
                                <w:szCs w:val="18"/>
                              </w:rPr>
                            </w:pPr>
                            <w:r w:rsidRPr="005215FF">
                              <w:rPr>
                                <w:sz w:val="18"/>
                                <w:szCs w:val="18"/>
                              </w:rPr>
                              <w:t>Bob Shmaeff</w:t>
                            </w:r>
                          </w:p>
                          <w:p w14:paraId="01C49D47" w14:textId="3F30F350" w:rsidR="00255944" w:rsidRPr="005215FF" w:rsidRDefault="00255944" w:rsidP="006E160A">
                            <w:pPr>
                              <w:jc w:val="center"/>
                              <w:rPr>
                                <w:sz w:val="18"/>
                                <w:szCs w:val="18"/>
                              </w:rPr>
                            </w:pPr>
                            <w:r w:rsidRPr="005215FF">
                              <w:rPr>
                                <w:sz w:val="18"/>
                                <w:szCs w:val="18"/>
                              </w:rPr>
                              <w:t>Esther Wieder</w:t>
                            </w:r>
                          </w:p>
                          <w:p w14:paraId="6ED24DAF" w14:textId="77777777" w:rsidR="00255944" w:rsidRPr="005215FF" w:rsidRDefault="00255944" w:rsidP="00255944">
                            <w:pPr>
                              <w:rPr>
                                <w:sz w:val="18"/>
                                <w:szCs w:val="18"/>
                                <w:lang w:val="es-ES"/>
                              </w:rPr>
                            </w:pPr>
                          </w:p>
                          <w:p w14:paraId="14FA7FB0" w14:textId="5A043DF1" w:rsidR="001F2223" w:rsidRPr="00B0500A" w:rsidRDefault="001F2223" w:rsidP="000955AD">
                            <w:pPr>
                              <w:ind w:firstLine="450"/>
                              <w:jc w:val="center"/>
                              <w:rPr>
                                <w:sz w:val="18"/>
                                <w:szCs w:val="18"/>
                              </w:rPr>
                            </w:pPr>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195pt;height:2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" stroked="f">
                <v:textbox>
                  <w:txbxContent>
                    <w:p w14:paraId="1B6DF400" w14:textId="33FE56F7" w:rsidR="00426890" w:rsidRPr="00426890" w:rsidRDefault="00426890" w:rsidP="006E160A">
                      <w:pPr>
                        <w:ind w:firstLine="450"/>
                        <w:jc w:val="center"/>
                        <w:rPr>
                          <w:b/>
                          <w:sz w:val="18"/>
                          <w:szCs w:val="18"/>
                        </w:rPr>
                      </w:pPr>
                      <w:r w:rsidRPr="00426890">
                        <w:rPr>
                          <w:b/>
                          <w:sz w:val="18"/>
                          <w:szCs w:val="18"/>
                        </w:rPr>
                        <w:t>Officers</w:t>
                      </w:r>
                    </w:p>
                    <w:p w14:paraId="6436682F" w14:textId="77777777" w:rsidR="00426890" w:rsidRPr="00426890" w:rsidRDefault="00426890" w:rsidP="006E160A">
                      <w:pPr>
                        <w:ind w:firstLine="450"/>
                        <w:jc w:val="center"/>
                        <w:rPr>
                          <w:sz w:val="18"/>
                          <w:szCs w:val="18"/>
                        </w:rPr>
                      </w:pPr>
                      <w:r w:rsidRPr="00426890">
                        <w:rPr>
                          <w:sz w:val="18"/>
                          <w:szCs w:val="18"/>
                        </w:rPr>
                        <w:t>Leonard J. Shaffer President</w:t>
                      </w:r>
                    </w:p>
                    <w:p w14:paraId="1647B828" w14:textId="77777777" w:rsidR="00426890" w:rsidRPr="00426890" w:rsidRDefault="00426890" w:rsidP="006E160A">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6E160A">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6E160A">
                      <w:pPr>
                        <w:ind w:firstLine="450"/>
                        <w:jc w:val="center"/>
                        <w:rPr>
                          <w:sz w:val="18"/>
                          <w:szCs w:val="18"/>
                        </w:rPr>
                      </w:pPr>
                      <w:r w:rsidRPr="00426890">
                        <w:rPr>
                          <w:sz w:val="18"/>
                          <w:szCs w:val="18"/>
                        </w:rPr>
                        <w:t>Harvey Goldberg Treasurer</w:t>
                      </w:r>
                    </w:p>
                    <w:p w14:paraId="58111C73" w14:textId="26EF6ECB" w:rsidR="009239D1" w:rsidRPr="00F21B3A" w:rsidRDefault="009D77BA" w:rsidP="006E160A">
                      <w:pPr>
                        <w:ind w:firstLine="450"/>
                        <w:jc w:val="center"/>
                        <w:rPr>
                          <w:sz w:val="18"/>
                          <w:szCs w:val="18"/>
                        </w:rPr>
                      </w:pPr>
                      <w:r>
                        <w:rPr>
                          <w:sz w:val="18"/>
                          <w:szCs w:val="18"/>
                        </w:rPr>
                        <w:t xml:space="preserve">Iris Polonsky </w:t>
                      </w:r>
                      <w:r w:rsidR="00426890" w:rsidRPr="00426890">
                        <w:rPr>
                          <w:sz w:val="18"/>
                          <w:szCs w:val="18"/>
                        </w:rPr>
                        <w:t>Exec. Secretary</w:t>
                      </w:r>
                    </w:p>
                    <w:p w14:paraId="32D41B15" w14:textId="68226813" w:rsidR="00797866" w:rsidRPr="007D1A71" w:rsidRDefault="007B048A" w:rsidP="006E160A">
                      <w:pPr>
                        <w:ind w:firstLine="450"/>
                        <w:jc w:val="center"/>
                        <w:rPr>
                          <w:b/>
                          <w:sz w:val="18"/>
                          <w:szCs w:val="18"/>
                        </w:rPr>
                      </w:pPr>
                      <w:r w:rsidRPr="00D033F1">
                        <w:rPr>
                          <w:b/>
                          <w:sz w:val="18"/>
                          <w:szCs w:val="18"/>
                        </w:rPr>
                        <w:t>Board Members</w:t>
                      </w:r>
                    </w:p>
                    <w:p w14:paraId="6FC938F7" w14:textId="77777777" w:rsidR="00255944" w:rsidRPr="005215FF" w:rsidRDefault="00255944" w:rsidP="006E160A">
                      <w:pPr>
                        <w:jc w:val="center"/>
                        <w:rPr>
                          <w:sz w:val="18"/>
                          <w:szCs w:val="18"/>
                        </w:rPr>
                      </w:pPr>
                      <w:r w:rsidRPr="005215FF">
                        <w:rPr>
                          <w:sz w:val="18"/>
                          <w:szCs w:val="18"/>
                        </w:rPr>
                        <w:t>Christopher Ahuja</w:t>
                      </w:r>
                    </w:p>
                    <w:p w14:paraId="159B4396" w14:textId="77777777" w:rsidR="00255944" w:rsidRPr="00255944" w:rsidRDefault="00255944" w:rsidP="006E160A">
                      <w:pPr>
                        <w:jc w:val="center"/>
                        <w:rPr>
                          <w:sz w:val="18"/>
                          <w:szCs w:val="18"/>
                        </w:rPr>
                      </w:pPr>
                      <w:r w:rsidRPr="00255944">
                        <w:rPr>
                          <w:sz w:val="18"/>
                          <w:szCs w:val="18"/>
                        </w:rPr>
                        <w:t xml:space="preserve">Faryl </w:t>
                      </w:r>
                      <w:proofErr w:type="spellStart"/>
                      <w:r w:rsidRPr="00255944">
                        <w:rPr>
                          <w:sz w:val="18"/>
                          <w:szCs w:val="18"/>
                        </w:rPr>
                        <w:t>Arbeitman</w:t>
                      </w:r>
                      <w:proofErr w:type="spellEnd"/>
                    </w:p>
                    <w:p w14:paraId="007C7BAE" w14:textId="77777777" w:rsidR="00255944" w:rsidRPr="00255944" w:rsidRDefault="00255944" w:rsidP="006E160A">
                      <w:pPr>
                        <w:jc w:val="center"/>
                        <w:rPr>
                          <w:sz w:val="18"/>
                          <w:szCs w:val="18"/>
                        </w:rPr>
                      </w:pPr>
                      <w:r w:rsidRPr="005215FF">
                        <w:rPr>
                          <w:sz w:val="18"/>
                          <w:szCs w:val="18"/>
                        </w:rPr>
                        <w:t>Sylvia Bedrossian</w:t>
                      </w:r>
                    </w:p>
                    <w:p w14:paraId="42A17FCD" w14:textId="77777777" w:rsidR="00255944" w:rsidRPr="005215FF" w:rsidRDefault="00255944" w:rsidP="006E160A">
                      <w:pPr>
                        <w:jc w:val="center"/>
                        <w:rPr>
                          <w:sz w:val="18"/>
                          <w:szCs w:val="18"/>
                        </w:rPr>
                      </w:pPr>
                      <w:r w:rsidRPr="005215FF">
                        <w:rPr>
                          <w:sz w:val="18"/>
                          <w:szCs w:val="18"/>
                        </w:rPr>
                        <w:t>Matthew Clark</w:t>
                      </w:r>
                    </w:p>
                    <w:p w14:paraId="48B0C127" w14:textId="77777777" w:rsidR="00255944" w:rsidRPr="00255944" w:rsidRDefault="00255944" w:rsidP="006E160A">
                      <w:pPr>
                        <w:jc w:val="center"/>
                        <w:rPr>
                          <w:sz w:val="18"/>
                          <w:szCs w:val="18"/>
                        </w:rPr>
                      </w:pPr>
                      <w:r w:rsidRPr="005215FF">
                        <w:rPr>
                          <w:sz w:val="18"/>
                          <w:szCs w:val="18"/>
                        </w:rPr>
                        <w:t>Barry Edelman</w:t>
                      </w:r>
                    </w:p>
                    <w:p w14:paraId="3FEEC6C4" w14:textId="77777777" w:rsidR="00255944" w:rsidRPr="005215FF" w:rsidRDefault="00255944" w:rsidP="006E160A">
                      <w:pPr>
                        <w:jc w:val="center"/>
                        <w:rPr>
                          <w:sz w:val="18"/>
                          <w:szCs w:val="18"/>
                          <w:lang w:val="es-ES"/>
                        </w:rPr>
                      </w:pPr>
                      <w:proofErr w:type="spellStart"/>
                      <w:r w:rsidRPr="005215FF">
                        <w:rPr>
                          <w:sz w:val="18"/>
                          <w:szCs w:val="18"/>
                          <w:lang w:val="es-ES"/>
                        </w:rPr>
                        <w:t>Leon</w:t>
                      </w:r>
                      <w:proofErr w:type="spellEnd"/>
                      <w:r w:rsidRPr="005215FF">
                        <w:rPr>
                          <w:sz w:val="18"/>
                          <w:szCs w:val="18"/>
                          <w:lang w:val="es-ES"/>
                        </w:rPr>
                        <w:t xml:space="preserve"> Antonio Gonzalez</w:t>
                      </w:r>
                    </w:p>
                    <w:p w14:paraId="464C1FA0" w14:textId="77777777" w:rsidR="00255944" w:rsidRPr="00255944" w:rsidRDefault="00255944" w:rsidP="006E160A">
                      <w:pPr>
                        <w:jc w:val="center"/>
                        <w:rPr>
                          <w:sz w:val="18"/>
                          <w:szCs w:val="18"/>
                        </w:rPr>
                      </w:pPr>
                      <w:r w:rsidRPr="005215FF">
                        <w:rPr>
                          <w:sz w:val="18"/>
                          <w:szCs w:val="18"/>
                        </w:rPr>
                        <w:t>Joyce Greene</w:t>
                      </w:r>
                    </w:p>
                    <w:p w14:paraId="71660F78" w14:textId="77777777" w:rsidR="00255944" w:rsidRPr="005215FF" w:rsidRDefault="00255944" w:rsidP="006E160A">
                      <w:pPr>
                        <w:jc w:val="center"/>
                        <w:rPr>
                          <w:sz w:val="18"/>
                          <w:szCs w:val="18"/>
                        </w:rPr>
                      </w:pPr>
                      <w:r w:rsidRPr="005215FF">
                        <w:rPr>
                          <w:sz w:val="18"/>
                          <w:szCs w:val="18"/>
                        </w:rPr>
                        <w:t>Bruno Hernandez</w:t>
                      </w:r>
                    </w:p>
                    <w:p w14:paraId="736C6055" w14:textId="77777777" w:rsidR="00255944" w:rsidRPr="00255944" w:rsidRDefault="00255944" w:rsidP="006E160A">
                      <w:pPr>
                        <w:jc w:val="center"/>
                        <w:rPr>
                          <w:sz w:val="18"/>
                          <w:szCs w:val="18"/>
                        </w:rPr>
                      </w:pPr>
                      <w:r w:rsidRPr="005215FF">
                        <w:rPr>
                          <w:sz w:val="18"/>
                          <w:szCs w:val="18"/>
                        </w:rPr>
                        <w:t>Susan Lord</w:t>
                      </w:r>
                    </w:p>
                    <w:p w14:paraId="1FB892E5" w14:textId="77777777" w:rsidR="00255944" w:rsidRPr="00255944" w:rsidRDefault="00255944" w:rsidP="006E160A">
                      <w:pPr>
                        <w:jc w:val="center"/>
                        <w:rPr>
                          <w:sz w:val="18"/>
                          <w:szCs w:val="18"/>
                          <w:lang w:val="es-ES"/>
                        </w:rPr>
                      </w:pPr>
                      <w:r w:rsidRPr="005215FF">
                        <w:rPr>
                          <w:sz w:val="18"/>
                          <w:szCs w:val="18"/>
                          <w:lang w:val="es-ES"/>
                        </w:rPr>
                        <w:t xml:space="preserve">Duncan </w:t>
                      </w:r>
                      <w:proofErr w:type="spellStart"/>
                      <w:r w:rsidRPr="005215FF">
                        <w:rPr>
                          <w:sz w:val="18"/>
                          <w:szCs w:val="18"/>
                          <w:lang w:val="es-ES"/>
                        </w:rPr>
                        <w:t>MacIntosh</w:t>
                      </w:r>
                      <w:proofErr w:type="spellEnd"/>
                    </w:p>
                    <w:p w14:paraId="06E811F8" w14:textId="77777777" w:rsidR="00255944" w:rsidRPr="005215FF" w:rsidRDefault="00255944" w:rsidP="006E160A">
                      <w:pPr>
                        <w:jc w:val="center"/>
                        <w:rPr>
                          <w:sz w:val="18"/>
                          <w:szCs w:val="18"/>
                          <w:lang w:val="es-ES"/>
                        </w:rPr>
                      </w:pPr>
                      <w:r w:rsidRPr="005215FF">
                        <w:rPr>
                          <w:sz w:val="18"/>
                          <w:szCs w:val="18"/>
                          <w:lang w:val="es-ES"/>
                        </w:rPr>
                        <w:t>Pam Majumdar</w:t>
                      </w:r>
                    </w:p>
                    <w:p w14:paraId="1006021B" w14:textId="77777777" w:rsidR="00255944" w:rsidRPr="005215FF" w:rsidRDefault="00255944" w:rsidP="006E160A">
                      <w:pPr>
                        <w:jc w:val="center"/>
                        <w:rPr>
                          <w:sz w:val="18"/>
                          <w:szCs w:val="18"/>
                        </w:rPr>
                      </w:pPr>
                      <w:r w:rsidRPr="005215FF">
                        <w:rPr>
                          <w:sz w:val="18"/>
                          <w:szCs w:val="18"/>
                        </w:rPr>
                        <w:t xml:space="preserve">Paul </w:t>
                      </w:r>
                      <w:proofErr w:type="spellStart"/>
                      <w:r w:rsidRPr="005215FF">
                        <w:rPr>
                          <w:sz w:val="18"/>
                          <w:szCs w:val="18"/>
                        </w:rPr>
                        <w:t>Radenberg</w:t>
                      </w:r>
                      <w:proofErr w:type="spellEnd"/>
                    </w:p>
                    <w:p w14:paraId="518B8353" w14:textId="77777777" w:rsidR="00255944" w:rsidRPr="005215FF" w:rsidRDefault="00255944" w:rsidP="006E160A">
                      <w:pPr>
                        <w:jc w:val="center"/>
                        <w:rPr>
                          <w:sz w:val="18"/>
                          <w:szCs w:val="18"/>
                        </w:rPr>
                      </w:pPr>
                      <w:r w:rsidRPr="005215FF">
                        <w:rPr>
                          <w:sz w:val="18"/>
                          <w:szCs w:val="18"/>
                        </w:rPr>
                        <w:t>Susan Rogen</w:t>
                      </w:r>
                    </w:p>
                    <w:p w14:paraId="7039E5DC" w14:textId="77777777" w:rsidR="00255944" w:rsidRPr="005215FF" w:rsidRDefault="00255944" w:rsidP="006E160A">
                      <w:pPr>
                        <w:jc w:val="center"/>
                        <w:rPr>
                          <w:sz w:val="18"/>
                          <w:szCs w:val="18"/>
                        </w:rPr>
                      </w:pPr>
                      <w:r w:rsidRPr="005215FF">
                        <w:rPr>
                          <w:sz w:val="18"/>
                          <w:szCs w:val="18"/>
                        </w:rPr>
                        <w:t>Terry Saucier</w:t>
                      </w:r>
                    </w:p>
                    <w:p w14:paraId="78341989" w14:textId="04DA2102" w:rsidR="00255944" w:rsidRPr="005215FF" w:rsidRDefault="00255944" w:rsidP="006E160A">
                      <w:pPr>
                        <w:jc w:val="center"/>
                        <w:rPr>
                          <w:sz w:val="18"/>
                          <w:szCs w:val="18"/>
                        </w:rPr>
                      </w:pPr>
                      <w:r w:rsidRPr="005215FF">
                        <w:rPr>
                          <w:sz w:val="18"/>
                          <w:szCs w:val="18"/>
                        </w:rPr>
                        <w:t>Bob Shmaeff</w:t>
                      </w:r>
                    </w:p>
                    <w:p w14:paraId="01C49D47" w14:textId="3F30F350" w:rsidR="00255944" w:rsidRPr="005215FF" w:rsidRDefault="00255944" w:rsidP="006E160A">
                      <w:pPr>
                        <w:jc w:val="center"/>
                        <w:rPr>
                          <w:sz w:val="18"/>
                          <w:szCs w:val="18"/>
                        </w:rPr>
                      </w:pPr>
                      <w:r w:rsidRPr="005215FF">
                        <w:rPr>
                          <w:sz w:val="18"/>
                          <w:szCs w:val="18"/>
                        </w:rPr>
                        <w:t>Esther Wieder</w:t>
                      </w:r>
                    </w:p>
                    <w:p w14:paraId="6ED24DAF" w14:textId="77777777" w:rsidR="00255944" w:rsidRPr="005215FF" w:rsidRDefault="00255944" w:rsidP="00255944">
                      <w:pPr>
                        <w:rPr>
                          <w:sz w:val="18"/>
                          <w:szCs w:val="18"/>
                          <w:lang w:val="es-ES"/>
                        </w:rPr>
                      </w:pPr>
                    </w:p>
                    <w:p w14:paraId="14FA7FB0" w14:textId="5A043DF1" w:rsidR="001F2223" w:rsidRPr="00B0500A" w:rsidRDefault="001F2223" w:rsidP="000955AD">
                      <w:pPr>
                        <w:ind w:firstLine="450"/>
                        <w:jc w:val="center"/>
                        <w:rPr>
                          <w:sz w:val="18"/>
                          <w:szCs w:val="18"/>
                        </w:rPr>
                      </w:pPr>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B0500A"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7CCEC016" w:rsidR="00B84F00" w:rsidRDefault="00D73905" w:rsidP="002B5853">
      <w:pPr>
        <w:pStyle w:val="Date"/>
        <w:tabs>
          <w:tab w:val="left" w:pos="500"/>
          <w:tab w:val="center" w:pos="5256"/>
        </w:tabs>
        <w:jc w:val="center"/>
        <w:rPr>
          <w:b/>
        </w:rPr>
      </w:pPr>
      <w:r>
        <w:rPr>
          <w:b/>
        </w:rPr>
        <w:t xml:space="preserve">Tuesday </w:t>
      </w:r>
      <w:r w:rsidR="00932A37">
        <w:rPr>
          <w:b/>
        </w:rPr>
        <w:t>March 26</w:t>
      </w:r>
      <w:r w:rsidR="003F456D">
        <w:rPr>
          <w:b/>
        </w:rPr>
        <w:t>, 2024</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 xml:space="preserve">Tarzana </w:t>
      </w:r>
      <w:proofErr w:type="gramStart"/>
      <w:r w:rsidRPr="00D3295B">
        <w:rPr>
          <w:b/>
          <w:bCs/>
        </w:rPr>
        <w:t>Child Care</w:t>
      </w:r>
      <w:proofErr w:type="gramEnd"/>
      <w:r w:rsidRPr="00D3295B">
        <w:rPr>
          <w:b/>
          <w:bCs/>
        </w:rPr>
        <w:t xml:space="preserv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1CB4B3CC" w:rsidR="00AB624D" w:rsidRPr="00AB624D" w:rsidRDefault="00AB624D" w:rsidP="00AB624D">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1"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600E3015" w14:textId="6B1A74E2" w:rsidR="009D77BA" w:rsidRPr="008A6D20" w:rsidRDefault="008920AA" w:rsidP="008A6D20">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5B0C972C" w:rsidR="002D4065" w:rsidRPr="00A42AD9" w:rsidRDefault="00032461" w:rsidP="0063455E">
      <w:pPr>
        <w:tabs>
          <w:tab w:val="left" w:pos="450"/>
          <w:tab w:val="left" w:pos="630"/>
        </w:tabs>
        <w:ind w:left="630" w:hanging="540"/>
        <w:rPr>
          <w:bCs/>
        </w:rPr>
      </w:pPr>
      <w:r>
        <w:rPr>
          <w:b/>
        </w:rPr>
        <w:t>4</w:t>
      </w:r>
      <w:r w:rsidR="004415DE" w:rsidRPr="00A42AD9">
        <w:rPr>
          <w:b/>
        </w:rPr>
        <w:t>.</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488D87BA" w:rsidR="00A05FF1" w:rsidRPr="00A42AD9" w:rsidRDefault="00032461" w:rsidP="00D35787">
      <w:pPr>
        <w:tabs>
          <w:tab w:val="left" w:pos="630"/>
          <w:tab w:val="left" w:pos="720"/>
          <w:tab w:val="left" w:pos="810"/>
        </w:tabs>
        <w:ind w:left="90"/>
        <w:rPr>
          <w:bCs/>
        </w:rPr>
      </w:pPr>
      <w:r>
        <w:rPr>
          <w:b/>
        </w:rPr>
        <w:t>5</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5C41505" w14:textId="14112D56" w:rsidR="00D46202" w:rsidRPr="000B1DCB" w:rsidRDefault="00032461" w:rsidP="000B1DCB">
      <w:pPr>
        <w:tabs>
          <w:tab w:val="left" w:pos="630"/>
          <w:tab w:val="left" w:pos="720"/>
          <w:tab w:val="left" w:pos="810"/>
        </w:tabs>
        <w:ind w:left="90"/>
        <w:rPr>
          <w:bCs/>
        </w:rPr>
      </w:pPr>
      <w:r>
        <w:rPr>
          <w:b/>
        </w:rPr>
        <w:t>6</w:t>
      </w:r>
      <w:r w:rsidR="000A3398" w:rsidRPr="00A42AD9">
        <w:rPr>
          <w:b/>
        </w:rPr>
        <w:t>.</w:t>
      </w:r>
      <w:r w:rsidR="000A3398" w:rsidRPr="00A42AD9">
        <w:rPr>
          <w:bCs/>
        </w:rPr>
        <w:tab/>
        <w:t xml:space="preserve">Discussion and motion – Approval of minutes of </w:t>
      </w:r>
      <w:r w:rsidR="00AD64FC" w:rsidRPr="00A42AD9">
        <w:rPr>
          <w:bCs/>
        </w:rPr>
        <w:t>the</w:t>
      </w:r>
      <w:r w:rsidR="00D46202">
        <w:rPr>
          <w:bCs/>
        </w:rPr>
        <w:t xml:space="preserve"> </w:t>
      </w:r>
      <w:r w:rsidR="00B81D01">
        <w:rPr>
          <w:bCs/>
        </w:rPr>
        <w:t>February 27</w:t>
      </w:r>
      <w:r w:rsidR="0008193A">
        <w:rPr>
          <w:bCs/>
        </w:rPr>
        <w:t>, 2024</w:t>
      </w:r>
      <w:r w:rsidR="00304DAB">
        <w:rPr>
          <w:bCs/>
        </w:rPr>
        <w:t xml:space="preserve"> </w:t>
      </w:r>
      <w:r w:rsidR="000B1DCB">
        <w:rPr>
          <w:bCs/>
        </w:rPr>
        <w:t xml:space="preserve">Special </w:t>
      </w:r>
      <w:r w:rsidR="0054394E">
        <w:rPr>
          <w:bCs/>
        </w:rPr>
        <w:t>meeting</w:t>
      </w:r>
      <w:r w:rsidR="00D23A13">
        <w:rPr>
          <w:bCs/>
        </w:rPr>
        <w:t>.</w:t>
      </w:r>
    </w:p>
    <w:p w14:paraId="0CC8B820" w14:textId="3AAC1ED6" w:rsidR="00054A1D" w:rsidRPr="00A42AD9" w:rsidRDefault="003D08D2" w:rsidP="00D46202">
      <w:pPr>
        <w:tabs>
          <w:tab w:val="left" w:pos="630"/>
          <w:tab w:val="left" w:pos="720"/>
          <w:tab w:val="left" w:pos="810"/>
        </w:tabs>
        <w:ind w:left="90"/>
        <w:rPr>
          <w:bCs/>
        </w:rPr>
      </w:pPr>
      <w:r>
        <w:rPr>
          <w:b/>
        </w:rPr>
        <w:t>7</w:t>
      </w:r>
      <w:r w:rsidR="00D46202">
        <w:rPr>
          <w:b/>
        </w:rPr>
        <w:t xml:space="preserve">. </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lastRenderedPageBreak/>
        <w:t>NCSA Liaison</w:t>
      </w:r>
    </w:p>
    <w:p w14:paraId="69EA9CE1" w14:textId="77777777" w:rsidR="009929E3" w:rsidRDefault="00CF7E11" w:rsidP="009929E3">
      <w:pPr>
        <w:tabs>
          <w:tab w:val="left" w:pos="360"/>
        </w:tabs>
        <w:ind w:left="1440"/>
        <w:rPr>
          <w:bCs/>
        </w:rPr>
      </w:pPr>
      <w:r w:rsidRPr="00A42AD9">
        <w:rPr>
          <w:bCs/>
        </w:rPr>
        <w:t>Ad Hoc VNY</w:t>
      </w:r>
    </w:p>
    <w:p w14:paraId="561E30EA" w14:textId="422393D1" w:rsidR="00CF7E11" w:rsidRPr="009929E3" w:rsidRDefault="00CF7E11" w:rsidP="009929E3">
      <w:pPr>
        <w:tabs>
          <w:tab w:val="left" w:pos="360"/>
        </w:tabs>
        <w:ind w:left="1440"/>
        <w:rPr>
          <w:bCs/>
        </w:rPr>
      </w:pPr>
      <w:r>
        <w:rPr>
          <w:b/>
        </w:rPr>
        <w:tab/>
      </w:r>
    </w:p>
    <w:p w14:paraId="671213AE" w14:textId="11EA6806" w:rsidR="00DC6DBF" w:rsidRDefault="003D08D2" w:rsidP="0008193A">
      <w:pPr>
        <w:tabs>
          <w:tab w:val="left" w:pos="450"/>
          <w:tab w:val="left" w:pos="630"/>
          <w:tab w:val="left" w:pos="810"/>
        </w:tabs>
        <w:ind w:left="630" w:hanging="540"/>
        <w:rPr>
          <w:bCs/>
        </w:rPr>
      </w:pPr>
      <w:r>
        <w:rPr>
          <w:b/>
        </w:rPr>
        <w:t>8</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adopts the </w:t>
      </w:r>
      <w:r w:rsidR="009929E3">
        <w:rPr>
          <w:bCs/>
        </w:rPr>
        <w:t>Budget Committee’s</w:t>
      </w:r>
      <w:r w:rsidR="00CF7E11">
        <w:rPr>
          <w:bCs/>
        </w:rPr>
        <w:t xml:space="preserve"> recommendation and approves </w:t>
      </w:r>
      <w:r w:rsidR="00D46202">
        <w:rPr>
          <w:bCs/>
        </w:rPr>
        <w:t xml:space="preserve">the </w:t>
      </w:r>
      <w:r w:rsidR="00B81D01">
        <w:rPr>
          <w:bCs/>
        </w:rPr>
        <w:t>February</w:t>
      </w:r>
      <w:r w:rsidR="0008193A">
        <w:rPr>
          <w:bCs/>
        </w:rPr>
        <w:t xml:space="preserve"> 2024</w:t>
      </w:r>
      <w:r w:rsidR="00D46202">
        <w:rPr>
          <w:bCs/>
        </w:rPr>
        <w:t xml:space="preserve"> expenditures for submission to City Clerk (MER) and Financial Statements as of </w:t>
      </w:r>
      <w:r w:rsidR="00B81D01">
        <w:rPr>
          <w:bCs/>
        </w:rPr>
        <w:t>February 29</w:t>
      </w:r>
      <w:r w:rsidR="00D46202">
        <w:rPr>
          <w:bCs/>
        </w:rPr>
        <w:t>, 202</w:t>
      </w:r>
      <w:r w:rsidR="004112A2">
        <w:rPr>
          <w:bCs/>
        </w:rPr>
        <w:t>4</w:t>
      </w:r>
      <w:r w:rsidR="00D46202">
        <w:rPr>
          <w:bCs/>
        </w:rPr>
        <w:t>.</w:t>
      </w:r>
    </w:p>
    <w:p w14:paraId="308B0310" w14:textId="090D1CB5" w:rsidR="00370D0B" w:rsidRDefault="00DC220A" w:rsidP="00370D0B">
      <w:pPr>
        <w:tabs>
          <w:tab w:val="left" w:pos="450"/>
          <w:tab w:val="left" w:pos="630"/>
          <w:tab w:val="left" w:pos="810"/>
        </w:tabs>
        <w:ind w:left="630" w:hanging="540"/>
        <w:rPr>
          <w:bCs/>
        </w:rPr>
      </w:pPr>
      <w:r>
        <w:rPr>
          <w:b/>
        </w:rPr>
        <w:t>9</w:t>
      </w:r>
      <w:r w:rsidR="00370D0B">
        <w:rPr>
          <w:b/>
        </w:rPr>
        <w:t>.</w:t>
      </w:r>
      <w:r w:rsidR="00370D0B">
        <w:rPr>
          <w:bCs/>
        </w:rPr>
        <w:tab/>
      </w:r>
      <w:r w:rsidR="00370D0B">
        <w:rPr>
          <w:bCs/>
        </w:rPr>
        <w:tab/>
        <w:t xml:space="preserve">Discussion and motion: Resolved: The TNC Board adopts the Budget Committee’s </w:t>
      </w:r>
      <w:r w:rsidR="007E5602">
        <w:rPr>
          <w:bCs/>
        </w:rPr>
        <w:t xml:space="preserve">recommendation to approve the </w:t>
      </w:r>
      <w:r w:rsidR="00FA7F7D">
        <w:rPr>
          <w:bCs/>
        </w:rPr>
        <w:t>r</w:t>
      </w:r>
      <w:r w:rsidR="00FA7F7D">
        <w:rPr>
          <w:bCs/>
        </w:rPr>
        <w:t>eversal of previously budgeted and currently not needed expenses for the current fiscal year. Outreach, Advertising, Banners, Repairs $1,000 and NPG’s, Pop/West Valley Food Pantry $5,000. Total $6,000 to be added to Unallocated.</w:t>
      </w:r>
    </w:p>
    <w:p w14:paraId="29341A8E" w14:textId="7738E44E" w:rsidR="00370D0B" w:rsidRDefault="00370D0B" w:rsidP="00370D0B">
      <w:pPr>
        <w:tabs>
          <w:tab w:val="left" w:pos="450"/>
          <w:tab w:val="left" w:pos="630"/>
          <w:tab w:val="left" w:pos="810"/>
        </w:tabs>
        <w:ind w:left="630" w:hanging="540"/>
        <w:rPr>
          <w:bCs/>
        </w:rPr>
      </w:pPr>
      <w:r>
        <w:rPr>
          <w:b/>
        </w:rPr>
        <w:t>1</w:t>
      </w:r>
      <w:r w:rsidR="009B7104">
        <w:rPr>
          <w:b/>
        </w:rPr>
        <w:t>0</w:t>
      </w:r>
      <w:r>
        <w:rPr>
          <w:b/>
        </w:rPr>
        <w:t>.</w:t>
      </w:r>
      <w:r>
        <w:rPr>
          <w:bCs/>
        </w:rPr>
        <w:tab/>
      </w:r>
      <w:r>
        <w:rPr>
          <w:bCs/>
        </w:rPr>
        <w:tab/>
        <w:t xml:space="preserve">Discussion and motion: Resolved: The TNC Board adopts the Budget Committee’s recommendation to approve </w:t>
      </w:r>
      <w:r w:rsidR="007E5602">
        <w:rPr>
          <w:bCs/>
        </w:rPr>
        <w:t>request from</w:t>
      </w:r>
      <w:r w:rsidR="00FA7F7D">
        <w:rPr>
          <w:bCs/>
        </w:rPr>
        <w:t xml:space="preserve"> </w:t>
      </w:r>
      <w:r w:rsidR="00FA7F7D">
        <w:rPr>
          <w:bCs/>
        </w:rPr>
        <w:t>Portola Middle School for an NPG for $3,900 to support their Mock Trial Program for the 2024-25 school year. To be classified as NPG, Portola Mock Trial Program. Funds to come from Unallocated.</w:t>
      </w:r>
      <w:r w:rsidR="00FA7F7D">
        <w:rPr>
          <w:bCs/>
        </w:rPr>
        <w:t xml:space="preserve"> </w:t>
      </w:r>
    </w:p>
    <w:p w14:paraId="5AFA3974" w14:textId="6ED49320" w:rsidR="00FA7F7D" w:rsidRDefault="007E5602" w:rsidP="00FA7F7D">
      <w:pPr>
        <w:tabs>
          <w:tab w:val="left" w:pos="450"/>
          <w:tab w:val="left" w:pos="630"/>
          <w:tab w:val="left" w:pos="810"/>
        </w:tabs>
        <w:ind w:left="630" w:hanging="540"/>
        <w:rPr>
          <w:bCs/>
        </w:rPr>
      </w:pPr>
      <w:r>
        <w:rPr>
          <w:b/>
        </w:rPr>
        <w:t>1</w:t>
      </w:r>
      <w:r w:rsidR="009B7104">
        <w:rPr>
          <w:b/>
        </w:rPr>
        <w:t>1</w:t>
      </w:r>
      <w:r>
        <w:rPr>
          <w:b/>
        </w:rPr>
        <w:t>.</w:t>
      </w:r>
      <w:r>
        <w:rPr>
          <w:bCs/>
        </w:rPr>
        <w:tab/>
      </w:r>
      <w:r>
        <w:rPr>
          <w:bCs/>
        </w:rPr>
        <w:tab/>
      </w:r>
      <w:r w:rsidRPr="007E5602">
        <w:rPr>
          <w:bCs/>
        </w:rPr>
        <w:t xml:space="preserve">Discussion and motion: </w:t>
      </w:r>
      <w:bookmarkStart w:id="0" w:name="_Hlk156413744"/>
      <w:r w:rsidR="00681114">
        <w:rPr>
          <w:bCs/>
        </w:rPr>
        <w:t>Resolved:</w:t>
      </w:r>
      <w:r w:rsidRPr="007E5602">
        <w:rPr>
          <w:bCs/>
        </w:rPr>
        <w:t xml:space="preserve"> TNC Board adopts the Budget Committee’s recommendation to approve</w:t>
      </w:r>
      <w:r>
        <w:rPr>
          <w:bCs/>
        </w:rPr>
        <w:t xml:space="preserve"> </w:t>
      </w:r>
      <w:r w:rsidR="00A403DD">
        <w:rPr>
          <w:bCs/>
        </w:rPr>
        <w:t>the</w:t>
      </w:r>
      <w:bookmarkEnd w:id="0"/>
      <w:r w:rsidR="00A403DD">
        <w:rPr>
          <w:bCs/>
        </w:rPr>
        <w:t xml:space="preserve"> request</w:t>
      </w:r>
      <w:r w:rsidR="0008193A">
        <w:rPr>
          <w:bCs/>
        </w:rPr>
        <w:t xml:space="preserve"> </w:t>
      </w:r>
      <w:r w:rsidR="00FA7F7D">
        <w:rPr>
          <w:bCs/>
        </w:rPr>
        <w:t xml:space="preserve">from </w:t>
      </w:r>
      <w:r w:rsidR="00FA7F7D">
        <w:rPr>
          <w:bCs/>
        </w:rPr>
        <w:t>Board Member Susan Lord to be reimbursed for funds charged to her personal credit card in error for purchases previously approved for the Tiny Homes Community in Tarzana from Amazon in the amount of $867.22. Purchase of 2 bulletin boards $328.50 and 2 pop up canopies $538.72.</w:t>
      </w:r>
    </w:p>
    <w:p w14:paraId="40CA2A9A" w14:textId="10508DF6" w:rsidR="00FA7F7D" w:rsidRDefault="00FA7F7D" w:rsidP="00FA7F7D">
      <w:pPr>
        <w:tabs>
          <w:tab w:val="left" w:pos="450"/>
          <w:tab w:val="left" w:pos="630"/>
          <w:tab w:val="left" w:pos="810"/>
        </w:tabs>
        <w:ind w:left="630" w:hanging="540"/>
        <w:rPr>
          <w:bCs/>
        </w:rPr>
      </w:pPr>
      <w:r>
        <w:rPr>
          <w:b/>
        </w:rPr>
        <w:t>12.</w:t>
      </w:r>
      <w:r>
        <w:rPr>
          <w:bCs/>
        </w:rPr>
        <w:tab/>
      </w:r>
      <w:r>
        <w:rPr>
          <w:bCs/>
        </w:rPr>
        <w:tab/>
      </w:r>
      <w:r w:rsidRPr="007E5602">
        <w:rPr>
          <w:bCs/>
        </w:rPr>
        <w:t xml:space="preserve">Discussion and motion: </w:t>
      </w:r>
      <w:r>
        <w:rPr>
          <w:bCs/>
        </w:rPr>
        <w:t>Resolved:</w:t>
      </w:r>
      <w:r w:rsidRPr="007E5602">
        <w:rPr>
          <w:bCs/>
        </w:rPr>
        <w:t xml:space="preserve"> TNC Board adopts the Budget Committee’s recommendation to approve</w:t>
      </w:r>
      <w:r>
        <w:rPr>
          <w:bCs/>
        </w:rPr>
        <w:t xml:space="preserve"> the</w:t>
      </w:r>
      <w:r>
        <w:rPr>
          <w:bCs/>
        </w:rPr>
        <w:t xml:space="preserve"> </w:t>
      </w:r>
      <w:r>
        <w:rPr>
          <w:bCs/>
        </w:rPr>
        <w:t>Outreach/ Events Committee to purchase 500 TNC promotional brochures in the amount NTE $180.00 from Minuteman Press. To be classified as Outreach, Advertising, Brochures. Funds to come from Unallocated.</w:t>
      </w:r>
    </w:p>
    <w:p w14:paraId="7EFFD30F" w14:textId="77777777" w:rsidR="00FA7F7D" w:rsidRDefault="00FA7F7D" w:rsidP="00FA7F7D">
      <w:pPr>
        <w:tabs>
          <w:tab w:val="left" w:pos="450"/>
          <w:tab w:val="left" w:pos="630"/>
          <w:tab w:val="left" w:pos="810"/>
        </w:tabs>
        <w:ind w:left="630" w:hanging="540"/>
        <w:rPr>
          <w:bCs/>
        </w:rPr>
      </w:pPr>
      <w:r>
        <w:rPr>
          <w:b/>
        </w:rPr>
        <w:t>13.</w:t>
      </w:r>
      <w:r>
        <w:rPr>
          <w:bCs/>
        </w:rPr>
        <w:tab/>
      </w:r>
      <w:r>
        <w:rPr>
          <w:bCs/>
        </w:rPr>
        <w:tab/>
      </w:r>
      <w:r w:rsidRPr="007E5602">
        <w:rPr>
          <w:bCs/>
        </w:rPr>
        <w:t xml:space="preserve">Discussion and motion: </w:t>
      </w:r>
      <w:r>
        <w:rPr>
          <w:bCs/>
        </w:rPr>
        <w:t>Resolved:</w:t>
      </w:r>
      <w:r w:rsidRPr="007E5602">
        <w:rPr>
          <w:bCs/>
        </w:rPr>
        <w:t xml:space="preserve"> TNC Board adopts the Budget Committee’s recommendation to approve</w:t>
      </w:r>
      <w:r>
        <w:rPr>
          <w:bCs/>
        </w:rPr>
        <w:t xml:space="preserve"> the</w:t>
      </w:r>
      <w:r>
        <w:rPr>
          <w:bCs/>
        </w:rPr>
        <w:t xml:space="preserve"> </w:t>
      </w:r>
      <w:r>
        <w:rPr>
          <w:bCs/>
        </w:rPr>
        <w:t xml:space="preserve">Woodland Hills Tarzana Chamber of Commerce Community Benefit Foundation DBA West Valley Warner Center Chamber of Commerce Community Benefit Foundation for an NPG for $1,250 to provide a $250 grant to each of the 5 public schools in Tarzana participating in the Earth Day related poster contest. Funds to come from Unallocated. </w:t>
      </w:r>
    </w:p>
    <w:p w14:paraId="197CF679" w14:textId="3DC2EA82" w:rsidR="004D2FC5" w:rsidRPr="004D2FC5" w:rsidRDefault="00FA7F7D" w:rsidP="00935A16">
      <w:pPr>
        <w:tabs>
          <w:tab w:val="left" w:pos="450"/>
          <w:tab w:val="left" w:pos="630"/>
          <w:tab w:val="left" w:pos="810"/>
        </w:tabs>
        <w:ind w:left="630" w:hanging="540"/>
        <w:rPr>
          <w:bCs/>
        </w:rPr>
      </w:pPr>
      <w:r>
        <w:rPr>
          <w:b/>
        </w:rPr>
        <w:t>1</w:t>
      </w:r>
      <w:r w:rsidR="00327B93">
        <w:rPr>
          <w:b/>
        </w:rPr>
        <w:t>4</w:t>
      </w:r>
      <w:r>
        <w:rPr>
          <w:b/>
        </w:rPr>
        <w:t>.</w:t>
      </w:r>
      <w:r>
        <w:rPr>
          <w:bCs/>
        </w:rPr>
        <w:tab/>
      </w:r>
      <w:r>
        <w:rPr>
          <w:bCs/>
        </w:rPr>
        <w:tab/>
      </w:r>
      <w:r w:rsidR="00327B93" w:rsidRPr="007E5602">
        <w:rPr>
          <w:bCs/>
        </w:rPr>
        <w:t>Discussion and motion:</w:t>
      </w:r>
      <w:r w:rsidR="00327B93">
        <w:rPr>
          <w:bCs/>
        </w:rPr>
        <w:t xml:space="preserve"> </w:t>
      </w:r>
      <w:r w:rsidR="004D2FC5">
        <w:rPr>
          <w:bCs/>
        </w:rPr>
        <w:t xml:space="preserve">Resolved: </w:t>
      </w:r>
      <w:r w:rsidR="004D2FC5" w:rsidRPr="004D2FC5">
        <w:rPr>
          <w:bCs/>
        </w:rPr>
        <w:t>The TNC Board approves a revised budget for the fiscal year July 1, 202</w:t>
      </w:r>
      <w:r w:rsidR="004D2FC5">
        <w:rPr>
          <w:bCs/>
        </w:rPr>
        <w:t>3</w:t>
      </w:r>
      <w:r w:rsidR="004D2FC5" w:rsidRPr="004D2FC5">
        <w:rPr>
          <w:bCs/>
        </w:rPr>
        <w:t xml:space="preserve"> -June 30, 202</w:t>
      </w:r>
      <w:r w:rsidR="004D2FC5">
        <w:rPr>
          <w:bCs/>
        </w:rPr>
        <w:t>4</w:t>
      </w:r>
      <w:r w:rsidR="004D2FC5" w:rsidRPr="004D2FC5">
        <w:rPr>
          <w:bCs/>
        </w:rPr>
        <w:t xml:space="preserve"> to include the above item</w:t>
      </w:r>
      <w:r w:rsidR="00370D0B">
        <w:rPr>
          <w:bCs/>
        </w:rPr>
        <w:t>s</w:t>
      </w:r>
      <w:r w:rsidR="00D556AA">
        <w:rPr>
          <w:bCs/>
        </w:rPr>
        <w:t xml:space="preserve"> </w:t>
      </w:r>
      <w:r w:rsidR="00255944">
        <w:rPr>
          <w:bCs/>
        </w:rPr>
        <w:t>9</w:t>
      </w:r>
      <w:r w:rsidR="00370D0B">
        <w:rPr>
          <w:bCs/>
        </w:rPr>
        <w:t>, 1</w:t>
      </w:r>
      <w:r w:rsidR="00255944">
        <w:rPr>
          <w:bCs/>
        </w:rPr>
        <w:t>0</w:t>
      </w:r>
      <w:r w:rsidR="00370D0B">
        <w:rPr>
          <w:bCs/>
        </w:rPr>
        <w:t>, 1</w:t>
      </w:r>
      <w:r w:rsidR="00255944">
        <w:rPr>
          <w:bCs/>
        </w:rPr>
        <w:t>1</w:t>
      </w:r>
      <w:r w:rsidR="00370D0B">
        <w:rPr>
          <w:bCs/>
        </w:rPr>
        <w:t>,</w:t>
      </w:r>
      <w:r w:rsidR="00DC6DBF">
        <w:rPr>
          <w:bCs/>
        </w:rPr>
        <w:t xml:space="preserve"> </w:t>
      </w:r>
      <w:r w:rsidR="00327B93">
        <w:rPr>
          <w:bCs/>
        </w:rPr>
        <w:t xml:space="preserve">12 and 13 </w:t>
      </w:r>
      <w:r w:rsidR="004D2FC5" w:rsidRPr="004D2FC5">
        <w:rPr>
          <w:bCs/>
        </w:rPr>
        <w:t xml:space="preserve">and approves all necessary forms and paperwork required to update the budget and directs the Treasurer and/or President to </w:t>
      </w:r>
      <w:r w:rsidR="00935A16" w:rsidRPr="00A42AD9">
        <w:rPr>
          <w:bCs/>
        </w:rPr>
        <w:t>prepare such and to submit it to the City Clerk’s Funding Division.</w:t>
      </w:r>
      <w:r w:rsidR="004D2FC5">
        <w:rPr>
          <w:bCs/>
        </w:rPr>
        <w:tab/>
      </w:r>
    </w:p>
    <w:p w14:paraId="517F5DE9" w14:textId="3C2CA4E0" w:rsidR="00B81D01" w:rsidRPr="008E18F6" w:rsidRDefault="00CF7E11" w:rsidP="00B81D01">
      <w:pPr>
        <w:ind w:left="720" w:hanging="720"/>
      </w:pPr>
      <w:r>
        <w:rPr>
          <w:b/>
        </w:rPr>
        <w:t>1</w:t>
      </w:r>
      <w:r w:rsidR="00327B93">
        <w:rPr>
          <w:b/>
        </w:rPr>
        <w:t>5</w:t>
      </w:r>
      <w:r>
        <w:rPr>
          <w:b/>
        </w:rPr>
        <w:t xml:space="preserve">.    </w:t>
      </w:r>
      <w:r>
        <w:rPr>
          <w:bCs/>
        </w:rPr>
        <w:t xml:space="preserve">Discussion and motion: Resolved: </w:t>
      </w:r>
      <w:r w:rsidR="003D08D2" w:rsidRPr="003D08D2">
        <w:rPr>
          <w:bCs/>
        </w:rPr>
        <w:t xml:space="preserve">The TNC Board approves the Executive Committee’s recommendation </w:t>
      </w:r>
      <w:r w:rsidR="00DC220A">
        <w:rPr>
          <w:bCs/>
        </w:rPr>
        <w:t>that the TNC Board</w:t>
      </w:r>
      <w:r w:rsidR="00B81D01">
        <w:rPr>
          <w:bCs/>
        </w:rPr>
        <w:t xml:space="preserve"> file a CIS opposing CF</w:t>
      </w:r>
      <w:r w:rsidR="00DC220A">
        <w:rPr>
          <w:bCs/>
        </w:rPr>
        <w:t xml:space="preserve"> </w:t>
      </w:r>
      <w:r w:rsidR="00B81D01">
        <w:t>15-0389-S2 as follows:</w:t>
      </w:r>
      <w:r w:rsidR="00B81D01">
        <w:tab/>
      </w:r>
      <w:r w:rsidR="00B81D01">
        <w:tab/>
      </w:r>
    </w:p>
    <w:p w14:paraId="5239B5A0" w14:textId="08FAECEF" w:rsidR="00E74B1E" w:rsidRPr="00DC220A" w:rsidRDefault="00B81D01" w:rsidP="00B81D01">
      <w:pPr>
        <w:tabs>
          <w:tab w:val="left" w:pos="90"/>
          <w:tab w:val="left" w:pos="540"/>
        </w:tabs>
        <w:ind w:left="1440" w:hanging="450"/>
        <w:rPr>
          <w:bCs/>
        </w:rPr>
      </w:pPr>
      <w:r>
        <w:tab/>
      </w:r>
      <w:r w:rsidRPr="00964599">
        <w:t xml:space="preserve">The Tarzana Neighborhood Council adopts the Executive Committee’s recommendation to oppose granting Community Councils the same privileges as those afforded to Neighborhood Councils (NCs) pursuant to Los </w:t>
      </w:r>
      <w:r w:rsidRPr="00964599">
        <w:rPr>
          <w:sz w:val="22"/>
          <w:szCs w:val="22"/>
        </w:rPr>
        <w:t xml:space="preserve">Angeles Administrative Code Section 22.819. </w:t>
      </w:r>
      <w:r w:rsidRPr="00964599">
        <w:t xml:space="preserve">All certified Neighborhood Councils are required to comply with the Brown Act, the Public Records Act, and the policies and rules of the Board of Neighborhood Commissioners, the Department of Neighborhood Empowerment and the City Clerk’s NC Funding Program and NC Election Divisions. Neighborhood Council Board members must take several trainings including Ethics, Anti Bias, and Gender Bias and comply with a Code of Conduct. Community Council members do not have to comply with any of the above. Further, Neighborhood Council meetings must comply with the Brown Act by giving notice of meeting times and locations, the timely filing of agendas and being open to the public. Neighborhood Councils are prohibited from activities such as raising outside funding, </w:t>
      </w:r>
      <w:proofErr w:type="gramStart"/>
      <w:r w:rsidRPr="00964599">
        <w:t>supporting</w:t>
      </w:r>
      <w:proofErr w:type="gramEnd"/>
      <w:r w:rsidRPr="00964599">
        <w:t xml:space="preserve"> or opposing candidates and ballot measures, and suing the city. Community Council members are not required to take any type of training, they can restrict board membership in any way they choose, they do not need to give notice of meeting times and locations, allow the public to attend and address them, or let the public know what they are discussing and deciding. Where Neighborhood Councils are supposed to be open and not discuss or decide issues before them in any manner other than at a public meeting, Community Councils can meet and decide issue in ways that are opaque and secretive. Some years ago, Pacific </w:t>
      </w:r>
      <w:r w:rsidRPr="00964599">
        <w:lastRenderedPageBreak/>
        <w:t>Palisades Community Council declined to seek Neighborhood Council status because they did not want to comply with the Brown Act. Brentwood Community Council requires each board member to donate $150 each year to be on the board. While Westwood Community Council is not mentioned in the motion, it operates in an area covered by two Neighborhood</w:t>
      </w:r>
      <w:r>
        <w:t xml:space="preserve"> Councils. It solicits annual “voluntary dues” and contributions. If this motion is adopted by the City Council, it will mean that other Community Councils, Civic organizations and possibly Homeowners organizations throughout the city can demand the same privileges. If this motion is adopted, Neighborhood Councils may change their status to Community Councils to avoid complying with NC requirements. </w:t>
      </w:r>
      <w:r w:rsidRPr="008E18F6">
        <w:t xml:space="preserve">Rather than providing special treatment of </w:t>
      </w:r>
      <w:r>
        <w:t>Community Council</w:t>
      </w:r>
      <w:r w:rsidRPr="008E18F6">
        <w:t>s, the City Council should instead instruct the Department of Neighborhood Empowerment to prioritize the</w:t>
      </w:r>
      <w:r>
        <w:t xml:space="preserve"> </w:t>
      </w:r>
      <w:r w:rsidRPr="008E18F6">
        <w:t>formation of Neighborhood Councils in areas where they do not now exist, with the goal of achieving 100% coverage of</w:t>
      </w:r>
      <w:r>
        <w:t xml:space="preserve"> </w:t>
      </w:r>
      <w:r w:rsidRPr="008E18F6">
        <w:t xml:space="preserve">the city by certified Neighborhood Councils. </w:t>
      </w:r>
      <w:r>
        <w:t xml:space="preserve"> </w:t>
      </w:r>
    </w:p>
    <w:p w14:paraId="027686BD" w14:textId="549FBA51" w:rsidR="00CF7E11" w:rsidRPr="00A42AD9" w:rsidRDefault="00E33ED4" w:rsidP="00E33ED4">
      <w:r>
        <w:rPr>
          <w:b/>
        </w:rPr>
        <w:t xml:space="preserve"> </w:t>
      </w:r>
      <w:r w:rsidR="001E04D1">
        <w:rPr>
          <w:b/>
        </w:rPr>
        <w:t>1</w:t>
      </w:r>
      <w:r w:rsidR="008749F3">
        <w:rPr>
          <w:b/>
        </w:rPr>
        <w:t>6</w:t>
      </w:r>
      <w:r w:rsidR="00CF7E11" w:rsidRPr="00A42AD9">
        <w:rPr>
          <w:bCs/>
        </w:rPr>
        <w:t>.     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4C5FD648" w:rsidR="00CF7E11" w:rsidRPr="00A42AD9" w:rsidRDefault="001E04D1" w:rsidP="00E6191F">
      <w:pPr>
        <w:tabs>
          <w:tab w:val="left" w:pos="360"/>
          <w:tab w:val="left" w:pos="1080"/>
        </w:tabs>
        <w:ind w:firstLine="180"/>
        <w:rPr>
          <w:bCs/>
        </w:rPr>
      </w:pPr>
      <w:r>
        <w:rPr>
          <w:b/>
        </w:rPr>
        <w:t>1</w:t>
      </w:r>
      <w:r w:rsidR="008749F3">
        <w:rPr>
          <w:b/>
        </w:rPr>
        <w:t>7</w:t>
      </w:r>
      <w:r w:rsidR="00E6191F">
        <w:rPr>
          <w:b/>
        </w:rPr>
        <w:t>.</w:t>
      </w:r>
      <w:r w:rsidR="00CF7E11" w:rsidRPr="00A42AD9">
        <w:rPr>
          <w:bCs/>
        </w:rPr>
        <w:t>.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Default="00CF7E11" w:rsidP="00CF7E11">
      <w:pPr>
        <w:tabs>
          <w:tab w:val="left" w:pos="1590"/>
        </w:tabs>
        <w:ind w:left="360"/>
        <w:rPr>
          <w:rStyle w:val="Hyperlink"/>
          <w:b/>
          <w:sz w:val="20"/>
          <w:szCs w:val="20"/>
        </w:rPr>
      </w:pPr>
      <w:r w:rsidRPr="00BA3653">
        <w:rPr>
          <w:b/>
          <w:sz w:val="20"/>
          <w:szCs w:val="20"/>
        </w:rPr>
        <w:t xml:space="preserve">For more information about the Tarzana Neighborhood Council visit our web site at </w:t>
      </w:r>
      <w:hyperlink r:id="rId12" w:history="1">
        <w:r w:rsidRPr="00802F55">
          <w:rPr>
            <w:rStyle w:val="Hyperlink"/>
            <w:b/>
            <w:sz w:val="20"/>
            <w:szCs w:val="20"/>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3">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77777777"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4" w:tgtFrame="_blank" w:history="1">
        <w:r>
          <w:rPr>
            <w:rStyle w:val="Hyperlink"/>
            <w:b/>
            <w:bCs/>
            <w:sz w:val="18"/>
            <w:szCs w:val="18"/>
          </w:rPr>
          <w:t>ethics.commission@lacity.org</w:t>
        </w:r>
      </w:hyperlink>
      <w:r>
        <w:rPr>
          <w:b/>
          <w:bCs/>
          <w:sz w:val="18"/>
          <w:szCs w:val="18"/>
        </w:rPr>
        <w:t xml:space="preserve"> </w:t>
      </w:r>
      <w:bookmarkStart w:id="1"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1"/>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5"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6"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7"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8"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19"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0"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616E25">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E622" w14:textId="77777777" w:rsidR="00616E25" w:rsidRDefault="00616E25">
      <w:r>
        <w:separator/>
      </w:r>
    </w:p>
  </w:endnote>
  <w:endnote w:type="continuationSeparator" w:id="0">
    <w:p w14:paraId="6D581C8A" w14:textId="77777777" w:rsidR="00616E25" w:rsidRDefault="00616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55B3" w14:textId="77777777" w:rsidR="00616E25" w:rsidRDefault="00616E25">
      <w:r>
        <w:separator/>
      </w:r>
    </w:p>
  </w:footnote>
  <w:footnote w:type="continuationSeparator" w:id="0">
    <w:p w14:paraId="51B6D60B" w14:textId="77777777" w:rsidR="00616E25" w:rsidRDefault="00616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24F6322"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F56" w14:textId="7A9AE571"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D40" w14:textId="19C8AADB"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7"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7"/>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8"/>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 w:numId="19" w16cid:durableId="1816292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4557"/>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93A"/>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3F41"/>
    <w:rsid w:val="00104A08"/>
    <w:rsid w:val="00105393"/>
    <w:rsid w:val="00105467"/>
    <w:rsid w:val="001069E9"/>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677F1"/>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BB4"/>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04D1"/>
    <w:rsid w:val="001E28AC"/>
    <w:rsid w:val="001E3049"/>
    <w:rsid w:val="001E30D7"/>
    <w:rsid w:val="001E36AE"/>
    <w:rsid w:val="001E44CC"/>
    <w:rsid w:val="001E4F1D"/>
    <w:rsid w:val="001E5303"/>
    <w:rsid w:val="001E6792"/>
    <w:rsid w:val="001E6A4B"/>
    <w:rsid w:val="001F0F30"/>
    <w:rsid w:val="001F18A1"/>
    <w:rsid w:val="001F1A2E"/>
    <w:rsid w:val="001F2223"/>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081A"/>
    <w:rsid w:val="00251734"/>
    <w:rsid w:val="00253445"/>
    <w:rsid w:val="00254780"/>
    <w:rsid w:val="00255609"/>
    <w:rsid w:val="00255944"/>
    <w:rsid w:val="00255CF8"/>
    <w:rsid w:val="00255E2C"/>
    <w:rsid w:val="0025622C"/>
    <w:rsid w:val="002568B2"/>
    <w:rsid w:val="002578B8"/>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D0B"/>
    <w:rsid w:val="00370E16"/>
    <w:rsid w:val="003714B3"/>
    <w:rsid w:val="00371501"/>
    <w:rsid w:val="00372170"/>
    <w:rsid w:val="0037371C"/>
    <w:rsid w:val="0037473C"/>
    <w:rsid w:val="003760FE"/>
    <w:rsid w:val="00377951"/>
    <w:rsid w:val="00380480"/>
    <w:rsid w:val="003806F7"/>
    <w:rsid w:val="003809C5"/>
    <w:rsid w:val="00380BAD"/>
    <w:rsid w:val="003819E0"/>
    <w:rsid w:val="00381F6A"/>
    <w:rsid w:val="00382243"/>
    <w:rsid w:val="00382659"/>
    <w:rsid w:val="00384538"/>
    <w:rsid w:val="00384A0D"/>
    <w:rsid w:val="00385FE3"/>
    <w:rsid w:val="00386D3F"/>
    <w:rsid w:val="00387F45"/>
    <w:rsid w:val="0039050E"/>
    <w:rsid w:val="00392276"/>
    <w:rsid w:val="003939A6"/>
    <w:rsid w:val="00394250"/>
    <w:rsid w:val="00394BA9"/>
    <w:rsid w:val="00395741"/>
    <w:rsid w:val="00395C0C"/>
    <w:rsid w:val="003971B0"/>
    <w:rsid w:val="00397BFB"/>
    <w:rsid w:val="003A0FD1"/>
    <w:rsid w:val="003A1C24"/>
    <w:rsid w:val="003A2537"/>
    <w:rsid w:val="003A35CA"/>
    <w:rsid w:val="003A3C8F"/>
    <w:rsid w:val="003A4EB5"/>
    <w:rsid w:val="003A5FA4"/>
    <w:rsid w:val="003A692A"/>
    <w:rsid w:val="003A6A19"/>
    <w:rsid w:val="003A7CDD"/>
    <w:rsid w:val="003A7F7E"/>
    <w:rsid w:val="003B1652"/>
    <w:rsid w:val="003B330E"/>
    <w:rsid w:val="003B3F31"/>
    <w:rsid w:val="003B51AC"/>
    <w:rsid w:val="003B522C"/>
    <w:rsid w:val="003B525A"/>
    <w:rsid w:val="003B553B"/>
    <w:rsid w:val="003B5987"/>
    <w:rsid w:val="003B60FE"/>
    <w:rsid w:val="003B6345"/>
    <w:rsid w:val="003B65F9"/>
    <w:rsid w:val="003C180D"/>
    <w:rsid w:val="003C242F"/>
    <w:rsid w:val="003C3C55"/>
    <w:rsid w:val="003C47C4"/>
    <w:rsid w:val="003C6871"/>
    <w:rsid w:val="003C6E69"/>
    <w:rsid w:val="003C6FEB"/>
    <w:rsid w:val="003D08D2"/>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456D"/>
    <w:rsid w:val="003F6D51"/>
    <w:rsid w:val="003F7254"/>
    <w:rsid w:val="003F7B75"/>
    <w:rsid w:val="003F7F8E"/>
    <w:rsid w:val="00400432"/>
    <w:rsid w:val="004017E9"/>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4755A"/>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158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2C7"/>
    <w:rsid w:val="005233F5"/>
    <w:rsid w:val="005238CA"/>
    <w:rsid w:val="00525EAB"/>
    <w:rsid w:val="0052694E"/>
    <w:rsid w:val="0052779E"/>
    <w:rsid w:val="00527F91"/>
    <w:rsid w:val="00530147"/>
    <w:rsid w:val="005302BB"/>
    <w:rsid w:val="0053030F"/>
    <w:rsid w:val="00530CBA"/>
    <w:rsid w:val="00531B20"/>
    <w:rsid w:val="005332D9"/>
    <w:rsid w:val="00533952"/>
    <w:rsid w:val="00533E01"/>
    <w:rsid w:val="00535B50"/>
    <w:rsid w:val="00537D30"/>
    <w:rsid w:val="005409DC"/>
    <w:rsid w:val="00541D41"/>
    <w:rsid w:val="00542177"/>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0C6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C657F"/>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16E25"/>
    <w:rsid w:val="006205F3"/>
    <w:rsid w:val="00621511"/>
    <w:rsid w:val="00622294"/>
    <w:rsid w:val="00622C19"/>
    <w:rsid w:val="00623B56"/>
    <w:rsid w:val="006243FD"/>
    <w:rsid w:val="0062445B"/>
    <w:rsid w:val="00625DFC"/>
    <w:rsid w:val="00626666"/>
    <w:rsid w:val="0062771C"/>
    <w:rsid w:val="00627D2E"/>
    <w:rsid w:val="00630410"/>
    <w:rsid w:val="00632268"/>
    <w:rsid w:val="0063455E"/>
    <w:rsid w:val="006362BB"/>
    <w:rsid w:val="00636AEB"/>
    <w:rsid w:val="00637643"/>
    <w:rsid w:val="0063772D"/>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487"/>
    <w:rsid w:val="00672A36"/>
    <w:rsid w:val="006737AB"/>
    <w:rsid w:val="006739B6"/>
    <w:rsid w:val="006745B2"/>
    <w:rsid w:val="00674BEA"/>
    <w:rsid w:val="00674F3E"/>
    <w:rsid w:val="00674FB7"/>
    <w:rsid w:val="006755FC"/>
    <w:rsid w:val="0068072F"/>
    <w:rsid w:val="006808A2"/>
    <w:rsid w:val="00681114"/>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160A"/>
    <w:rsid w:val="006E3F57"/>
    <w:rsid w:val="006E4B70"/>
    <w:rsid w:val="006E7738"/>
    <w:rsid w:val="006E77D0"/>
    <w:rsid w:val="006F10E3"/>
    <w:rsid w:val="006F2A24"/>
    <w:rsid w:val="006F42FF"/>
    <w:rsid w:val="006F4B5B"/>
    <w:rsid w:val="006F5FA0"/>
    <w:rsid w:val="006F6C15"/>
    <w:rsid w:val="006F7768"/>
    <w:rsid w:val="006F7AA9"/>
    <w:rsid w:val="007024D4"/>
    <w:rsid w:val="00702750"/>
    <w:rsid w:val="00702F19"/>
    <w:rsid w:val="00704B3E"/>
    <w:rsid w:val="007065C2"/>
    <w:rsid w:val="007112F5"/>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36A0"/>
    <w:rsid w:val="00744A0D"/>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5602"/>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228"/>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6300"/>
    <w:rsid w:val="00847055"/>
    <w:rsid w:val="00847B8A"/>
    <w:rsid w:val="00850854"/>
    <w:rsid w:val="00851217"/>
    <w:rsid w:val="008518B2"/>
    <w:rsid w:val="00851AD8"/>
    <w:rsid w:val="008533A2"/>
    <w:rsid w:val="0085456C"/>
    <w:rsid w:val="00854FC6"/>
    <w:rsid w:val="00860D12"/>
    <w:rsid w:val="00860E89"/>
    <w:rsid w:val="00861904"/>
    <w:rsid w:val="00861B03"/>
    <w:rsid w:val="00862167"/>
    <w:rsid w:val="0086243C"/>
    <w:rsid w:val="0086259B"/>
    <w:rsid w:val="0086339D"/>
    <w:rsid w:val="00864066"/>
    <w:rsid w:val="008640AD"/>
    <w:rsid w:val="008641CD"/>
    <w:rsid w:val="0086451D"/>
    <w:rsid w:val="00865718"/>
    <w:rsid w:val="00865B83"/>
    <w:rsid w:val="00865F61"/>
    <w:rsid w:val="008662E0"/>
    <w:rsid w:val="00867CE5"/>
    <w:rsid w:val="00873ACE"/>
    <w:rsid w:val="008749F3"/>
    <w:rsid w:val="00874FF8"/>
    <w:rsid w:val="00876EBD"/>
    <w:rsid w:val="00876FDE"/>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D20"/>
    <w:rsid w:val="008A6F1F"/>
    <w:rsid w:val="008A709C"/>
    <w:rsid w:val="008B1193"/>
    <w:rsid w:val="008B1DFC"/>
    <w:rsid w:val="008B1F94"/>
    <w:rsid w:val="008B460E"/>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3807"/>
    <w:rsid w:val="008D5203"/>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222A"/>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A37"/>
    <w:rsid w:val="00932C6B"/>
    <w:rsid w:val="009331FA"/>
    <w:rsid w:val="009340B0"/>
    <w:rsid w:val="00935588"/>
    <w:rsid w:val="00935A16"/>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102"/>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966"/>
    <w:rsid w:val="009B5CF7"/>
    <w:rsid w:val="009B6E16"/>
    <w:rsid w:val="009B7104"/>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09B"/>
    <w:rsid w:val="009D77BA"/>
    <w:rsid w:val="009D7DFB"/>
    <w:rsid w:val="009E08B5"/>
    <w:rsid w:val="009E3A02"/>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135"/>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034B"/>
    <w:rsid w:val="00A21687"/>
    <w:rsid w:val="00A2190A"/>
    <w:rsid w:val="00A21B91"/>
    <w:rsid w:val="00A21E3E"/>
    <w:rsid w:val="00A2217F"/>
    <w:rsid w:val="00A22F03"/>
    <w:rsid w:val="00A23229"/>
    <w:rsid w:val="00A251F7"/>
    <w:rsid w:val="00A2662B"/>
    <w:rsid w:val="00A2723B"/>
    <w:rsid w:val="00A272CC"/>
    <w:rsid w:val="00A31BF5"/>
    <w:rsid w:val="00A32282"/>
    <w:rsid w:val="00A326F7"/>
    <w:rsid w:val="00A33A35"/>
    <w:rsid w:val="00A33E08"/>
    <w:rsid w:val="00A365EB"/>
    <w:rsid w:val="00A4012F"/>
    <w:rsid w:val="00A403DD"/>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00A"/>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239"/>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D01"/>
    <w:rsid w:val="00B81EB5"/>
    <w:rsid w:val="00B8235C"/>
    <w:rsid w:val="00B82903"/>
    <w:rsid w:val="00B84F00"/>
    <w:rsid w:val="00B853EB"/>
    <w:rsid w:val="00B85CF5"/>
    <w:rsid w:val="00B870CC"/>
    <w:rsid w:val="00B8743C"/>
    <w:rsid w:val="00B876B1"/>
    <w:rsid w:val="00B87D9F"/>
    <w:rsid w:val="00B87E90"/>
    <w:rsid w:val="00B87EC3"/>
    <w:rsid w:val="00B90624"/>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39B6"/>
    <w:rsid w:val="00C44046"/>
    <w:rsid w:val="00C44611"/>
    <w:rsid w:val="00C44834"/>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494A"/>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456E"/>
    <w:rsid w:val="00CD5B72"/>
    <w:rsid w:val="00CD5BEF"/>
    <w:rsid w:val="00CD68D4"/>
    <w:rsid w:val="00CD6ACC"/>
    <w:rsid w:val="00CD6B99"/>
    <w:rsid w:val="00CD6F73"/>
    <w:rsid w:val="00CD7459"/>
    <w:rsid w:val="00CD7676"/>
    <w:rsid w:val="00CE2D91"/>
    <w:rsid w:val="00CE32F2"/>
    <w:rsid w:val="00CE4585"/>
    <w:rsid w:val="00CE4EED"/>
    <w:rsid w:val="00CE585F"/>
    <w:rsid w:val="00CE65AA"/>
    <w:rsid w:val="00CE6D23"/>
    <w:rsid w:val="00CE6EDC"/>
    <w:rsid w:val="00CF0198"/>
    <w:rsid w:val="00CF1605"/>
    <w:rsid w:val="00CF20DB"/>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D80"/>
    <w:rsid w:val="00D06DB8"/>
    <w:rsid w:val="00D07A24"/>
    <w:rsid w:val="00D07F63"/>
    <w:rsid w:val="00D10902"/>
    <w:rsid w:val="00D12B30"/>
    <w:rsid w:val="00D14CBE"/>
    <w:rsid w:val="00D158CD"/>
    <w:rsid w:val="00D16052"/>
    <w:rsid w:val="00D16C77"/>
    <w:rsid w:val="00D22CB5"/>
    <w:rsid w:val="00D231FD"/>
    <w:rsid w:val="00D23A13"/>
    <w:rsid w:val="00D23F9F"/>
    <w:rsid w:val="00D2445C"/>
    <w:rsid w:val="00D2505D"/>
    <w:rsid w:val="00D261E3"/>
    <w:rsid w:val="00D30560"/>
    <w:rsid w:val="00D306A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202"/>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70CA7"/>
    <w:rsid w:val="00D712E1"/>
    <w:rsid w:val="00D72650"/>
    <w:rsid w:val="00D7279D"/>
    <w:rsid w:val="00D735A2"/>
    <w:rsid w:val="00D73905"/>
    <w:rsid w:val="00D7431A"/>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D0C37"/>
    <w:rsid w:val="00DD102B"/>
    <w:rsid w:val="00DD1663"/>
    <w:rsid w:val="00DD2C9C"/>
    <w:rsid w:val="00DD2E19"/>
    <w:rsid w:val="00DD64F6"/>
    <w:rsid w:val="00DD65CF"/>
    <w:rsid w:val="00DD730C"/>
    <w:rsid w:val="00DD7E9B"/>
    <w:rsid w:val="00DE01B1"/>
    <w:rsid w:val="00DE07F5"/>
    <w:rsid w:val="00DE196C"/>
    <w:rsid w:val="00DE1BEE"/>
    <w:rsid w:val="00DE3B97"/>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ED4"/>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6F09"/>
    <w:rsid w:val="00E673F1"/>
    <w:rsid w:val="00E71AB2"/>
    <w:rsid w:val="00E71D18"/>
    <w:rsid w:val="00E72023"/>
    <w:rsid w:val="00E746A8"/>
    <w:rsid w:val="00E74B1E"/>
    <w:rsid w:val="00E75091"/>
    <w:rsid w:val="00E75B67"/>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0C6E"/>
    <w:rsid w:val="00EC180C"/>
    <w:rsid w:val="00EC185C"/>
    <w:rsid w:val="00EC2AF6"/>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107"/>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E76"/>
    <w:rsid w:val="00F30637"/>
    <w:rsid w:val="00F3104E"/>
    <w:rsid w:val="00F31729"/>
    <w:rsid w:val="00F31EC9"/>
    <w:rsid w:val="00F32788"/>
    <w:rsid w:val="00F32BFE"/>
    <w:rsid w:val="00F3393A"/>
    <w:rsid w:val="00F34DF2"/>
    <w:rsid w:val="00F35E6F"/>
    <w:rsid w:val="00F36589"/>
    <w:rsid w:val="00F40FB0"/>
    <w:rsid w:val="00F41566"/>
    <w:rsid w:val="00F42917"/>
    <w:rsid w:val="00F43A02"/>
    <w:rsid w:val="00F44A40"/>
    <w:rsid w:val="00F44DDB"/>
    <w:rsid w:val="00F4791F"/>
    <w:rsid w:val="00F523C8"/>
    <w:rsid w:val="00F52572"/>
    <w:rsid w:val="00F544B9"/>
    <w:rsid w:val="00F549EE"/>
    <w:rsid w:val="00F55D66"/>
    <w:rsid w:val="00F55EDF"/>
    <w:rsid w:val="00F565BF"/>
    <w:rsid w:val="00F56934"/>
    <w:rsid w:val="00F57A8D"/>
    <w:rsid w:val="00F61B0D"/>
    <w:rsid w:val="00F634AC"/>
    <w:rsid w:val="00F635AE"/>
    <w:rsid w:val="00F637B9"/>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3533"/>
    <w:rsid w:val="00FE44EF"/>
    <w:rsid w:val="00FE7984"/>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mailto:NCsupport@lacity.org" TargetMode="External"/><Relationship Id="rId18" Type="http://schemas.openxmlformats.org/officeDocument/2006/relationships/hyperlink" Target="https://www.tarzananc.org/committees/viewCommittee/board"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arzananc.org" TargetMode="External"/><Relationship Id="rId17" Type="http://schemas.openxmlformats.org/officeDocument/2006/relationships/hyperlink" Target="https://www.lacity.org/government/subscribe-agendasnotifications/neighborhood-counci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tarzananc.org" TargetMode="External"/><Relationship Id="rId20" Type="http://schemas.openxmlformats.org/officeDocument/2006/relationships/hyperlink" Target="http://www.tarzanan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reatschools.org/california/tarzana/2490-Wilbur-Charter-For-Enriched-Academic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tnc@tarzananc.org"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mailto:ethics.commission@lacity.org"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10</TotalTime>
  <Pages>3</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10503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7</cp:revision>
  <cp:lastPrinted>2024-01-18T22:40:00Z</cp:lastPrinted>
  <dcterms:created xsi:type="dcterms:W3CDTF">2024-03-18T03:22:00Z</dcterms:created>
  <dcterms:modified xsi:type="dcterms:W3CDTF">2024-03-18T03:52:00Z</dcterms:modified>
</cp:coreProperties>
</file>