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2017A" w14:textId="77777777" w:rsidR="00086DD6" w:rsidRDefault="00000000">
      <w:pPr>
        <w:spacing w:after="782"/>
        <w:ind w:left="582"/>
      </w:pPr>
      <w:r>
        <w:rPr>
          <w:rFonts w:ascii="Arial" w:eastAsia="Arial" w:hAnsi="Arial" w:cs="Arial"/>
          <w:b/>
          <w:sz w:val="24"/>
        </w:rPr>
        <w:t xml:space="preserve"> CITY OF LOS ANGELES</w:t>
      </w:r>
    </w:p>
    <w:tbl>
      <w:tblPr>
        <w:tblStyle w:val="TableGrid"/>
        <w:tblpPr w:vertAnchor="text" w:tblpX="-531" w:tblpY="-50"/>
        <w:tblOverlap w:val="never"/>
        <w:tblW w:w="5981" w:type="dxa"/>
        <w:tblInd w:w="0" w:type="dxa"/>
        <w:tblLook w:val="04A0" w:firstRow="1" w:lastRow="0" w:firstColumn="1" w:lastColumn="0" w:noHBand="0" w:noVBand="1"/>
      </w:tblPr>
      <w:tblGrid>
        <w:gridCol w:w="3818"/>
        <w:gridCol w:w="2163"/>
      </w:tblGrid>
      <w:tr w:rsidR="00086DD6" w14:paraId="2C71F3C6" w14:textId="77777777">
        <w:trPr>
          <w:trHeight w:val="2292"/>
        </w:trPr>
        <w:tc>
          <w:tcPr>
            <w:tcW w:w="3819" w:type="dxa"/>
            <w:tcBorders>
              <w:top w:val="nil"/>
              <w:left w:val="nil"/>
              <w:bottom w:val="nil"/>
              <w:right w:val="nil"/>
            </w:tcBorders>
          </w:tcPr>
          <w:p w14:paraId="3D0F7C16" w14:textId="77777777" w:rsidR="00086DD6" w:rsidRDefault="00086DD6">
            <w:pPr>
              <w:ind w:left="-635" w:right="807"/>
            </w:pPr>
          </w:p>
          <w:tbl>
            <w:tblPr>
              <w:tblStyle w:val="TableGrid"/>
              <w:tblW w:w="3012" w:type="dxa"/>
              <w:tblInd w:w="0" w:type="dxa"/>
              <w:tblCellMar>
                <w:top w:w="125" w:type="dxa"/>
                <w:left w:w="115" w:type="dxa"/>
                <w:right w:w="115" w:type="dxa"/>
              </w:tblCellMar>
              <w:tblLook w:val="04A0" w:firstRow="1" w:lastRow="0" w:firstColumn="1" w:lastColumn="0" w:noHBand="0" w:noVBand="1"/>
            </w:tblPr>
            <w:tblGrid>
              <w:gridCol w:w="3012"/>
            </w:tblGrid>
            <w:tr w:rsidR="00086DD6" w14:paraId="447370CB" w14:textId="77777777">
              <w:trPr>
                <w:trHeight w:val="2292"/>
              </w:trPr>
              <w:tc>
                <w:tcPr>
                  <w:tcW w:w="3012" w:type="dxa"/>
                  <w:tcBorders>
                    <w:top w:val="single" w:sz="6" w:space="0" w:color="000000"/>
                    <w:left w:val="single" w:sz="6" w:space="0" w:color="000000"/>
                    <w:bottom w:val="single" w:sz="6" w:space="0" w:color="000000"/>
                    <w:right w:val="single" w:sz="6" w:space="0" w:color="000000"/>
                  </w:tcBorders>
                </w:tcPr>
                <w:p w14:paraId="16183EDF" w14:textId="0BB1A499" w:rsidR="00086DD6" w:rsidRDefault="00983CCD" w:rsidP="00FB270D">
                  <w:pPr>
                    <w:framePr w:wrap="around" w:vAnchor="text" w:hAnchor="text" w:x="-531" w:y="-50"/>
                    <w:suppressOverlap/>
                    <w:jc w:val="center"/>
                  </w:pPr>
                  <w:r>
                    <w:rPr>
                      <w:rFonts w:ascii="Times New Roman" w:eastAsia="Times New Roman" w:hAnsi="Times New Roman" w:cs="Times New Roman"/>
                    </w:rPr>
                    <w:t>Susan Rogen, Chair</w:t>
                  </w:r>
                </w:p>
                <w:p w14:paraId="3B30B38C" w14:textId="37DCA900" w:rsidR="00086DD6" w:rsidRDefault="00983CCD" w:rsidP="00FB270D">
                  <w:pPr>
                    <w:framePr w:wrap="around" w:vAnchor="text" w:hAnchor="text" w:x="-531" w:y="-50"/>
                    <w:spacing w:after="19" w:line="238" w:lineRule="auto"/>
                    <w:suppressOverlap/>
                    <w:jc w:val="center"/>
                  </w:pPr>
                  <w:r>
                    <w:rPr>
                      <w:rFonts w:ascii="Times New Roman" w:eastAsia="Times New Roman" w:hAnsi="Times New Roman" w:cs="Times New Roman"/>
                    </w:rPr>
                    <w:t>Christopher Ahuja Co-Chair Committee Members:</w:t>
                  </w:r>
                </w:p>
                <w:p w14:paraId="5850009C" w14:textId="77777777" w:rsidR="00086DD6" w:rsidRDefault="009A25C5" w:rsidP="00FB270D">
                  <w:pPr>
                    <w:framePr w:wrap="around" w:vAnchor="text" w:hAnchor="text" w:x="-531" w:y="-50"/>
                    <w:suppressOverlap/>
                    <w:jc w:val="center"/>
                  </w:pPr>
                  <w:r>
                    <w:t>Iris Polonsky</w:t>
                  </w:r>
                </w:p>
                <w:p w14:paraId="67BCB8B5" w14:textId="77777777" w:rsidR="004701B4" w:rsidRDefault="004701B4" w:rsidP="00FB270D">
                  <w:pPr>
                    <w:framePr w:wrap="around" w:vAnchor="text" w:hAnchor="text" w:x="-531" w:y="-50"/>
                    <w:suppressOverlap/>
                    <w:jc w:val="center"/>
                  </w:pPr>
                  <w:r>
                    <w:t>Varant Majarian</w:t>
                  </w:r>
                </w:p>
                <w:p w14:paraId="56980604" w14:textId="77777777" w:rsidR="004701B4" w:rsidRDefault="004701B4" w:rsidP="00FB270D">
                  <w:pPr>
                    <w:framePr w:wrap="around" w:vAnchor="text" w:hAnchor="text" w:x="-531" w:y="-50"/>
                    <w:suppressOverlap/>
                    <w:jc w:val="center"/>
                  </w:pPr>
                  <w:r>
                    <w:t>Scott Diamond</w:t>
                  </w:r>
                </w:p>
                <w:p w14:paraId="4E029FC8" w14:textId="77777777" w:rsidR="004701B4" w:rsidRDefault="004701B4" w:rsidP="00FB270D">
                  <w:pPr>
                    <w:framePr w:wrap="around" w:vAnchor="text" w:hAnchor="text" w:x="-531" w:y="-50"/>
                    <w:suppressOverlap/>
                    <w:jc w:val="center"/>
                  </w:pPr>
                  <w:r>
                    <w:t>Len Shaffer</w:t>
                  </w:r>
                </w:p>
                <w:p w14:paraId="495EF680" w14:textId="77777777" w:rsidR="006B7E30" w:rsidRDefault="006B7E30" w:rsidP="00FB270D">
                  <w:pPr>
                    <w:framePr w:wrap="around" w:vAnchor="text" w:hAnchor="text" w:x="-531" w:y="-50"/>
                    <w:suppressOverlap/>
                    <w:jc w:val="center"/>
                  </w:pPr>
                  <w:r>
                    <w:t>Harvey Goldberg</w:t>
                  </w:r>
                </w:p>
                <w:p w14:paraId="5B235F85" w14:textId="77777777" w:rsidR="006B7E30" w:rsidRDefault="006B7E30" w:rsidP="00FB270D">
                  <w:pPr>
                    <w:framePr w:wrap="around" w:vAnchor="text" w:hAnchor="text" w:x="-531" w:y="-50"/>
                    <w:suppressOverlap/>
                    <w:jc w:val="center"/>
                  </w:pPr>
                  <w:r>
                    <w:t>Eran Heissler</w:t>
                  </w:r>
                </w:p>
                <w:p w14:paraId="7714550B" w14:textId="77777777" w:rsidR="006B7E30" w:rsidRDefault="006B7E30" w:rsidP="00FB270D">
                  <w:pPr>
                    <w:framePr w:wrap="around" w:vAnchor="text" w:hAnchor="text" w:x="-531" w:y="-50"/>
                    <w:suppressOverlap/>
                    <w:jc w:val="center"/>
                  </w:pPr>
                  <w:r>
                    <w:t>Ken Schwartz</w:t>
                  </w:r>
                </w:p>
                <w:p w14:paraId="620F7E21" w14:textId="77777777" w:rsidR="006B7E30" w:rsidRDefault="006B7E30" w:rsidP="00FB270D">
                  <w:pPr>
                    <w:framePr w:wrap="around" w:vAnchor="text" w:hAnchor="text" w:x="-531" w:y="-50"/>
                    <w:suppressOverlap/>
                    <w:jc w:val="center"/>
                  </w:pPr>
                  <w:r>
                    <w:t>Scott Diamond</w:t>
                  </w:r>
                </w:p>
                <w:p w14:paraId="0766B100" w14:textId="77777777" w:rsidR="006B7E30" w:rsidRDefault="006B7E30" w:rsidP="00FB270D">
                  <w:pPr>
                    <w:framePr w:wrap="around" w:vAnchor="text" w:hAnchor="text" w:x="-531" w:y="-50"/>
                    <w:suppressOverlap/>
                    <w:jc w:val="center"/>
                  </w:pPr>
                  <w:r>
                    <w:t>Mark Epstein</w:t>
                  </w:r>
                </w:p>
                <w:p w14:paraId="0051CB15" w14:textId="6D8BAD9F" w:rsidR="00173C68" w:rsidRDefault="00173C68" w:rsidP="00FB270D">
                  <w:pPr>
                    <w:framePr w:wrap="around" w:vAnchor="text" w:hAnchor="text" w:x="-531" w:y="-50"/>
                    <w:suppressOverlap/>
                    <w:jc w:val="center"/>
                  </w:pPr>
                  <w:r>
                    <w:t>Pam Majumdar</w:t>
                  </w:r>
                </w:p>
                <w:p w14:paraId="1E7FC893" w14:textId="1EAADABB" w:rsidR="00173C68" w:rsidRDefault="00173C68" w:rsidP="00FB270D">
                  <w:pPr>
                    <w:framePr w:wrap="around" w:vAnchor="text" w:hAnchor="text" w:x="-531" w:y="-50"/>
                    <w:suppressOverlap/>
                    <w:jc w:val="center"/>
                  </w:pPr>
                  <w:r>
                    <w:t>Leon Gonzalez</w:t>
                  </w:r>
                </w:p>
                <w:p w14:paraId="3FA1FCFE" w14:textId="09A10DE4" w:rsidR="006B7E30" w:rsidRDefault="006B7E30" w:rsidP="00FB270D">
                  <w:pPr>
                    <w:framePr w:wrap="around" w:vAnchor="text" w:hAnchor="text" w:x="-531" w:y="-50"/>
                    <w:suppressOverlap/>
                    <w:jc w:val="center"/>
                  </w:pPr>
                  <w:r>
                    <w:t>Bob Shmaeff, Sec</w:t>
                  </w:r>
                </w:p>
              </w:tc>
            </w:tr>
          </w:tbl>
          <w:p w14:paraId="1BBAF164" w14:textId="77777777" w:rsidR="00086DD6" w:rsidRDefault="00086DD6"/>
        </w:tc>
        <w:tc>
          <w:tcPr>
            <w:tcW w:w="2163" w:type="dxa"/>
            <w:tcBorders>
              <w:top w:val="nil"/>
              <w:left w:val="nil"/>
              <w:bottom w:val="nil"/>
              <w:right w:val="nil"/>
            </w:tcBorders>
          </w:tcPr>
          <w:p w14:paraId="6DCB5467" w14:textId="77777777" w:rsidR="00086DD6" w:rsidRDefault="00000000">
            <w:pPr>
              <w:ind w:left="807"/>
            </w:pPr>
            <w:r>
              <w:rPr>
                <w:noProof/>
              </w:rPr>
              <w:drawing>
                <wp:inline distT="0" distB="0" distL="0" distR="0" wp14:anchorId="35DF2D82" wp14:editId="4DE19CAF">
                  <wp:extent cx="861060" cy="82931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5"/>
                          <a:stretch>
                            <a:fillRect/>
                          </a:stretch>
                        </pic:blipFill>
                        <pic:spPr>
                          <a:xfrm>
                            <a:off x="0" y="0"/>
                            <a:ext cx="861060" cy="829310"/>
                          </a:xfrm>
                          <a:prstGeom prst="rect">
                            <a:avLst/>
                          </a:prstGeom>
                        </pic:spPr>
                      </pic:pic>
                    </a:graphicData>
                  </a:graphic>
                </wp:inline>
              </w:drawing>
            </w:r>
          </w:p>
        </w:tc>
      </w:tr>
    </w:tbl>
    <w:p w14:paraId="2AA1AC40" w14:textId="77777777" w:rsidR="00086DD6" w:rsidRDefault="00000000">
      <w:pPr>
        <w:spacing w:after="0"/>
        <w:ind w:right="1007"/>
        <w:jc w:val="right"/>
      </w:pPr>
      <w:r>
        <w:rPr>
          <w:rFonts w:ascii="Arial" w:eastAsia="Arial" w:hAnsi="Arial" w:cs="Arial"/>
          <w:b/>
          <w:sz w:val="24"/>
        </w:rPr>
        <w:t xml:space="preserve"> </w:t>
      </w:r>
    </w:p>
    <w:p w14:paraId="1759EB5E" w14:textId="77777777" w:rsidR="00086DD6" w:rsidRDefault="00000000">
      <w:pPr>
        <w:spacing w:after="0"/>
        <w:ind w:left="4104" w:right="493" w:hanging="10"/>
        <w:jc w:val="right"/>
      </w:pPr>
      <w:r>
        <w:rPr>
          <w:rFonts w:ascii="Arial" w:eastAsia="Arial" w:hAnsi="Arial" w:cs="Arial"/>
          <w:b/>
          <w:sz w:val="24"/>
        </w:rPr>
        <w:t xml:space="preserve">TARZANA </w:t>
      </w:r>
    </w:p>
    <w:p w14:paraId="6FA74000" w14:textId="77777777" w:rsidR="00086DD6" w:rsidRDefault="00000000">
      <w:pPr>
        <w:spacing w:after="0"/>
        <w:ind w:left="4104" w:right="-15" w:hanging="10"/>
        <w:jc w:val="right"/>
      </w:pPr>
      <w:r>
        <w:rPr>
          <w:rFonts w:ascii="Arial" w:eastAsia="Arial" w:hAnsi="Arial" w:cs="Arial"/>
          <w:b/>
          <w:sz w:val="24"/>
        </w:rPr>
        <w:t xml:space="preserve"> NEIGHBORHOOD </w:t>
      </w:r>
    </w:p>
    <w:p w14:paraId="7E4F2B72" w14:textId="77777777" w:rsidR="00086DD6" w:rsidRDefault="00000000">
      <w:pPr>
        <w:spacing w:after="0"/>
        <w:ind w:left="4104" w:right="527" w:hanging="10"/>
        <w:jc w:val="right"/>
      </w:pPr>
      <w:r>
        <w:rPr>
          <w:rFonts w:ascii="Arial" w:eastAsia="Arial" w:hAnsi="Arial" w:cs="Arial"/>
          <w:b/>
          <w:sz w:val="24"/>
        </w:rPr>
        <w:t xml:space="preserve">COUNCIL </w:t>
      </w:r>
    </w:p>
    <w:p w14:paraId="41661370" w14:textId="77777777" w:rsidR="00983CCD" w:rsidRDefault="00000000">
      <w:pPr>
        <w:spacing w:after="0" w:line="240" w:lineRule="auto"/>
        <w:ind w:left="4094" w:firstLine="13"/>
        <w:jc w:val="center"/>
        <w:rPr>
          <w:rFonts w:ascii="Arial" w:eastAsia="Arial" w:hAnsi="Arial" w:cs="Arial"/>
          <w:sz w:val="20"/>
        </w:rPr>
      </w:pPr>
      <w:r>
        <w:rPr>
          <w:rFonts w:ascii="Arial" w:eastAsia="Arial" w:hAnsi="Arial" w:cs="Arial"/>
          <w:sz w:val="20"/>
        </w:rPr>
        <w:t>PO Box 571016 Tarzana, CA 91357</w:t>
      </w:r>
    </w:p>
    <w:p w14:paraId="3E42A089" w14:textId="04049A04" w:rsidR="00086DD6" w:rsidRDefault="00000000">
      <w:pPr>
        <w:spacing w:after="0" w:line="240" w:lineRule="auto"/>
        <w:ind w:left="4094" w:firstLine="13"/>
        <w:jc w:val="center"/>
      </w:pPr>
      <w:r>
        <w:rPr>
          <w:rFonts w:ascii="Arial" w:eastAsia="Arial" w:hAnsi="Arial" w:cs="Arial"/>
          <w:color w:val="0000FF"/>
          <w:sz w:val="20"/>
          <w:u w:val="single" w:color="0000FF"/>
        </w:rPr>
        <w:t>tnc@tarzananc.org</w:t>
      </w:r>
    </w:p>
    <w:p w14:paraId="1D1585CF" w14:textId="119C5499" w:rsidR="00086DD6" w:rsidRDefault="009020DD" w:rsidP="009A25C5">
      <w:pPr>
        <w:spacing w:after="19"/>
        <w:ind w:right="184"/>
        <w:jc w:val="center"/>
      </w:pPr>
      <w:r>
        <w:t xml:space="preserve">    </w:t>
      </w:r>
      <w:hyperlink r:id="rId6" w:history="1">
        <w:r w:rsidR="00646C9D" w:rsidRPr="00BA1FEC">
          <w:rPr>
            <w:rStyle w:val="Hyperlink"/>
            <w:rFonts w:ascii="Arial" w:eastAsia="Arial" w:hAnsi="Arial" w:cs="Arial"/>
            <w:sz w:val="20"/>
          </w:rPr>
          <w:t>www.tarzananc.org</w:t>
        </w:r>
      </w:hyperlink>
    </w:p>
    <w:p w14:paraId="5DBB081A" w14:textId="77777777" w:rsidR="00086DD6" w:rsidRDefault="00000000">
      <w:pPr>
        <w:spacing w:after="335"/>
        <w:ind w:right="1007"/>
        <w:jc w:val="right"/>
      </w:pPr>
      <w:r>
        <w:rPr>
          <w:rFonts w:ascii="Arial" w:eastAsia="Arial" w:hAnsi="Arial" w:cs="Arial"/>
          <w:b/>
          <w:sz w:val="24"/>
        </w:rPr>
        <w:t xml:space="preserve"> </w:t>
      </w:r>
    </w:p>
    <w:p w14:paraId="29856FD2" w14:textId="77777777" w:rsidR="00983CCD" w:rsidRDefault="00983CCD">
      <w:pPr>
        <w:spacing w:after="0"/>
        <w:ind w:left="10" w:right="66" w:hanging="10"/>
        <w:jc w:val="center"/>
        <w:rPr>
          <w:rFonts w:ascii="Times New Roman" w:eastAsia="Times New Roman" w:hAnsi="Times New Roman" w:cs="Times New Roman"/>
          <w:b/>
          <w:sz w:val="24"/>
        </w:rPr>
      </w:pPr>
    </w:p>
    <w:p w14:paraId="6B32A63C" w14:textId="5861584D" w:rsidR="00086DD6" w:rsidRDefault="00000000">
      <w:pPr>
        <w:spacing w:after="0"/>
        <w:ind w:left="10" w:right="66" w:hanging="10"/>
        <w:jc w:val="center"/>
      </w:pPr>
      <w:r>
        <w:rPr>
          <w:rFonts w:ascii="Times New Roman" w:eastAsia="Times New Roman" w:hAnsi="Times New Roman" w:cs="Times New Roman"/>
          <w:b/>
          <w:sz w:val="24"/>
        </w:rPr>
        <w:t>TARZANA NEIGHBORHOOD COUNCIL</w:t>
      </w:r>
    </w:p>
    <w:p w14:paraId="40F6D51D" w14:textId="2F42732A" w:rsidR="006B7E30" w:rsidRDefault="00983CCD">
      <w:pPr>
        <w:spacing w:after="0" w:line="238" w:lineRule="auto"/>
        <w:ind w:left="4442" w:right="143" w:hanging="3340"/>
        <w:rPr>
          <w:rFonts w:ascii="Times New Roman" w:eastAsia="Times New Roman" w:hAnsi="Times New Roman" w:cs="Times New Roman"/>
          <w:b/>
          <w:sz w:val="24"/>
        </w:rPr>
      </w:pPr>
      <w:r>
        <w:rPr>
          <w:rFonts w:ascii="Times New Roman" w:eastAsia="Times New Roman" w:hAnsi="Times New Roman" w:cs="Times New Roman"/>
          <w:b/>
          <w:sz w:val="24"/>
        </w:rPr>
        <w:t>PUBLIC SAFETY COMMITTEE</w:t>
      </w:r>
      <w:r w:rsidR="006B7E30">
        <w:rPr>
          <w:rFonts w:ascii="Times New Roman" w:eastAsia="Times New Roman" w:hAnsi="Times New Roman" w:cs="Times New Roman"/>
          <w:b/>
          <w:sz w:val="24"/>
        </w:rPr>
        <w:t>/</w:t>
      </w:r>
    </w:p>
    <w:p w14:paraId="11202F01" w14:textId="35CA6EB8" w:rsidR="00086DD6" w:rsidRDefault="006B7E30">
      <w:pPr>
        <w:spacing w:after="0" w:line="238" w:lineRule="auto"/>
        <w:ind w:left="4442" w:right="143" w:hanging="3340"/>
      </w:pPr>
      <w:r>
        <w:rPr>
          <w:rFonts w:ascii="Times New Roman" w:eastAsia="Times New Roman" w:hAnsi="Times New Roman" w:cs="Times New Roman"/>
          <w:b/>
          <w:sz w:val="24"/>
        </w:rPr>
        <w:t>TRANSPORTATION</w:t>
      </w:r>
      <w:r w:rsidR="00983CCD">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COMMITTEE </w:t>
      </w:r>
      <w:r w:rsidR="00983CCD">
        <w:rPr>
          <w:rFonts w:ascii="Times New Roman" w:eastAsia="Times New Roman" w:hAnsi="Times New Roman" w:cs="Times New Roman"/>
          <w:b/>
          <w:sz w:val="24"/>
        </w:rPr>
        <w:t xml:space="preserve">AND SPECIAL MEETING AGENDA </w:t>
      </w:r>
    </w:p>
    <w:p w14:paraId="3EA7B77D" w14:textId="77777777" w:rsidR="006B7E30" w:rsidRDefault="006B7E30">
      <w:pPr>
        <w:spacing w:after="252"/>
        <w:ind w:left="10" w:right="66" w:hanging="10"/>
        <w:jc w:val="center"/>
        <w:rPr>
          <w:rFonts w:ascii="Times New Roman" w:eastAsia="Times New Roman" w:hAnsi="Times New Roman" w:cs="Times New Roman"/>
          <w:b/>
          <w:sz w:val="24"/>
        </w:rPr>
      </w:pPr>
    </w:p>
    <w:p w14:paraId="1AB7FFB9" w14:textId="76FF8332" w:rsidR="00086DD6" w:rsidRDefault="00315BB3">
      <w:pPr>
        <w:spacing w:after="252"/>
        <w:ind w:left="10" w:right="66" w:hanging="10"/>
        <w:jc w:val="center"/>
      </w:pPr>
      <w:r>
        <w:rPr>
          <w:rFonts w:ascii="Times New Roman" w:eastAsia="Times New Roman" w:hAnsi="Times New Roman" w:cs="Times New Roman"/>
          <w:b/>
          <w:sz w:val="24"/>
        </w:rPr>
        <w:t>Wednesday January 17</w:t>
      </w:r>
      <w:r w:rsidR="009A25C5">
        <w:rPr>
          <w:rFonts w:ascii="Times New Roman" w:eastAsia="Times New Roman" w:hAnsi="Times New Roman" w:cs="Times New Roman"/>
          <w:b/>
          <w:sz w:val="24"/>
        </w:rPr>
        <w:t>, 202</w:t>
      </w:r>
      <w:r>
        <w:rPr>
          <w:rFonts w:ascii="Times New Roman" w:eastAsia="Times New Roman" w:hAnsi="Times New Roman" w:cs="Times New Roman"/>
          <w:b/>
          <w:sz w:val="24"/>
        </w:rPr>
        <w:t>4</w:t>
      </w:r>
      <w:r w:rsidR="009A25C5">
        <w:rPr>
          <w:rFonts w:ascii="Times New Roman" w:eastAsia="Times New Roman" w:hAnsi="Times New Roman" w:cs="Times New Roman"/>
          <w:b/>
          <w:sz w:val="24"/>
        </w:rPr>
        <w:t xml:space="preserve"> </w:t>
      </w:r>
      <w:r w:rsidR="00D86AF7">
        <w:rPr>
          <w:rFonts w:ascii="Times New Roman" w:eastAsia="Times New Roman" w:hAnsi="Times New Roman" w:cs="Times New Roman"/>
          <w:b/>
          <w:sz w:val="24"/>
        </w:rPr>
        <w:t>6:30</w:t>
      </w:r>
      <w:r w:rsidR="009A25C5">
        <w:rPr>
          <w:rFonts w:ascii="Times New Roman" w:eastAsia="Times New Roman" w:hAnsi="Times New Roman" w:cs="Times New Roman"/>
          <w:b/>
          <w:sz w:val="24"/>
        </w:rPr>
        <w:t xml:space="preserve"> PM</w:t>
      </w:r>
    </w:p>
    <w:p w14:paraId="1FDA2531" w14:textId="77777777" w:rsidR="00086DD6" w:rsidRDefault="00000000">
      <w:pPr>
        <w:spacing w:after="252"/>
        <w:ind w:left="10" w:right="66" w:hanging="10"/>
        <w:jc w:val="center"/>
      </w:pPr>
      <w:r>
        <w:rPr>
          <w:rFonts w:ascii="Times New Roman" w:eastAsia="Times New Roman" w:hAnsi="Times New Roman" w:cs="Times New Roman"/>
          <w:b/>
          <w:sz w:val="24"/>
        </w:rPr>
        <w:t>THIS IS AN IN-PERSON MEETING</w:t>
      </w:r>
    </w:p>
    <w:p w14:paraId="0ED17922" w14:textId="77777777" w:rsidR="00086DD6" w:rsidRDefault="00000000">
      <w:pPr>
        <w:spacing w:after="0" w:line="238" w:lineRule="auto"/>
        <w:ind w:left="3994" w:right="3167" w:hanging="413"/>
      </w:pPr>
      <w:r>
        <w:rPr>
          <w:rFonts w:ascii="Times New Roman" w:eastAsia="Times New Roman" w:hAnsi="Times New Roman" w:cs="Times New Roman"/>
          <w:b/>
          <w:sz w:val="24"/>
        </w:rPr>
        <w:t>Tarzana Child Care Center 5700 Beckford Ave.</w:t>
      </w:r>
    </w:p>
    <w:p w14:paraId="1520C6E6" w14:textId="77777777" w:rsidR="00086DD6" w:rsidRDefault="00000000">
      <w:pPr>
        <w:spacing w:after="252"/>
        <w:ind w:left="10" w:right="66" w:hanging="10"/>
        <w:jc w:val="center"/>
      </w:pPr>
      <w:r>
        <w:rPr>
          <w:rFonts w:ascii="Times New Roman" w:eastAsia="Times New Roman" w:hAnsi="Times New Roman" w:cs="Times New Roman"/>
          <w:b/>
          <w:sz w:val="24"/>
        </w:rPr>
        <w:t>Tarzana, CA 91356</w:t>
      </w:r>
    </w:p>
    <w:p w14:paraId="257B2C37" w14:textId="77777777" w:rsidR="00086DD6" w:rsidRDefault="00000000">
      <w:pPr>
        <w:spacing w:after="267" w:line="248" w:lineRule="auto"/>
        <w:ind w:left="-5" w:right="56" w:hanging="10"/>
      </w:pPr>
      <w:r>
        <w:rPr>
          <w:rFonts w:ascii="Times New Roman" w:eastAsia="Times New Roman" w:hAnsi="Times New Roman" w:cs="Times New Roman"/>
          <w:b/>
          <w:sz w:val="24"/>
        </w:rPr>
        <w:t>General Public Comment:</w:t>
      </w:r>
      <w:r>
        <w:rPr>
          <w:rFonts w:ascii="Times New Roman" w:eastAsia="Times New Roman" w:hAnsi="Times New Roman" w:cs="Times New Roman"/>
          <w:sz w:val="24"/>
        </w:rPr>
        <w:t xml:space="preserve"> Comments from the public on other matters not appearing on the agenda that are within the Committee’s jurisdiction will be heard during the General Public Comment period. Please note that under the Brown Act, the Committee is prevented from acting on a matter that you bring to its attention during the General Public Comment period; however, the issue raised by a member of the public may become the subject of a future Committee meeting. Public comment is limited to two minutes per speaker, unless adjusted by the presiding officer of the Committee.</w:t>
      </w:r>
    </w:p>
    <w:p w14:paraId="015BF87A" w14:textId="77777777" w:rsidR="00086DD6" w:rsidRPr="00771947" w:rsidRDefault="00000000">
      <w:pPr>
        <w:numPr>
          <w:ilvl w:val="0"/>
          <w:numId w:val="1"/>
        </w:numPr>
        <w:spacing w:after="0" w:line="248" w:lineRule="auto"/>
        <w:ind w:right="56" w:hanging="420"/>
      </w:pPr>
      <w:r>
        <w:rPr>
          <w:rFonts w:ascii="Times New Roman" w:eastAsia="Times New Roman" w:hAnsi="Times New Roman" w:cs="Times New Roman"/>
          <w:sz w:val="24"/>
        </w:rPr>
        <w:t xml:space="preserve">Call to Order, Roll Call, Welcoming Remarks </w:t>
      </w:r>
    </w:p>
    <w:p w14:paraId="4058002A" w14:textId="0D9EC000" w:rsidR="00086DD6" w:rsidRPr="00056239" w:rsidRDefault="00000000" w:rsidP="00771947">
      <w:pPr>
        <w:numPr>
          <w:ilvl w:val="0"/>
          <w:numId w:val="1"/>
        </w:numPr>
        <w:spacing w:after="0" w:line="248" w:lineRule="auto"/>
        <w:ind w:right="56" w:hanging="420"/>
      </w:pPr>
      <w:r w:rsidRPr="00771947">
        <w:rPr>
          <w:rFonts w:ascii="Times New Roman" w:eastAsia="Times New Roman" w:hAnsi="Times New Roman" w:cs="Times New Roman"/>
          <w:sz w:val="24"/>
        </w:rPr>
        <w:t>Public Comments – Comments from the public on non-agenda items within the Committee’s subject matter jurisdiction.  Public comments are limited to two minutes per speaker.</w:t>
      </w:r>
    </w:p>
    <w:p w14:paraId="57A2F29E" w14:textId="0D2A4450" w:rsidR="00056239" w:rsidRPr="00D86AF7" w:rsidRDefault="00000000" w:rsidP="00B04D39">
      <w:pPr>
        <w:numPr>
          <w:ilvl w:val="0"/>
          <w:numId w:val="1"/>
        </w:numPr>
        <w:spacing w:after="0" w:line="248" w:lineRule="auto"/>
        <w:ind w:right="56" w:hanging="420"/>
      </w:pPr>
      <w:r w:rsidRPr="00B04D39">
        <w:rPr>
          <w:rFonts w:ascii="Times New Roman" w:eastAsia="Times New Roman" w:hAnsi="Times New Roman" w:cs="Times New Roman"/>
          <w:sz w:val="24"/>
        </w:rPr>
        <w:t>Discussion an</w:t>
      </w:r>
      <w:r w:rsidR="00056239" w:rsidRPr="00B04D39">
        <w:rPr>
          <w:rFonts w:ascii="Times New Roman" w:eastAsia="Times New Roman" w:hAnsi="Times New Roman" w:cs="Times New Roman"/>
          <w:sz w:val="24"/>
        </w:rPr>
        <w:t xml:space="preserve">d Motion: </w:t>
      </w:r>
      <w:r w:rsidR="006B19BD">
        <w:rPr>
          <w:rFonts w:ascii="Times New Roman" w:eastAsia="Times New Roman" w:hAnsi="Times New Roman" w:cs="Times New Roman"/>
          <w:sz w:val="24"/>
        </w:rPr>
        <w:t>Is there anything we can do to remove homeless encampments where lighting fires is of concern;</w:t>
      </w:r>
    </w:p>
    <w:p w14:paraId="65CB6D5B" w14:textId="59B2CD4C" w:rsidR="00D86AF7" w:rsidRPr="006B19BD" w:rsidRDefault="00D86AF7" w:rsidP="00D86AF7">
      <w:pPr>
        <w:numPr>
          <w:ilvl w:val="0"/>
          <w:numId w:val="1"/>
        </w:numPr>
        <w:spacing w:after="0" w:line="248" w:lineRule="auto"/>
        <w:ind w:right="56" w:hanging="420"/>
      </w:pPr>
      <w:r>
        <w:rPr>
          <w:rFonts w:ascii="Times New Roman" w:eastAsia="Times New Roman" w:hAnsi="Times New Roman" w:cs="Times New Roman"/>
          <w:sz w:val="24"/>
        </w:rPr>
        <w:t>Discussion</w:t>
      </w:r>
      <w:r w:rsidR="006B19BD">
        <w:rPr>
          <w:rFonts w:ascii="Times New Roman" w:eastAsia="Times New Roman" w:hAnsi="Times New Roman" w:cs="Times New Roman"/>
          <w:sz w:val="24"/>
        </w:rPr>
        <w:t>: Introduction of speed cameras;</w:t>
      </w:r>
    </w:p>
    <w:p w14:paraId="55537695" w14:textId="453DE7FC" w:rsidR="006B19BD" w:rsidRPr="006B19BD" w:rsidRDefault="006B19BD" w:rsidP="00D86AF7">
      <w:pPr>
        <w:numPr>
          <w:ilvl w:val="0"/>
          <w:numId w:val="1"/>
        </w:numPr>
        <w:spacing w:after="0" w:line="248" w:lineRule="auto"/>
        <w:ind w:right="56" w:hanging="420"/>
      </w:pPr>
      <w:r>
        <w:rPr>
          <w:rFonts w:ascii="Times New Roman" w:eastAsia="Times New Roman" w:hAnsi="Times New Roman" w:cs="Times New Roman"/>
          <w:sz w:val="24"/>
        </w:rPr>
        <w:t>Discussion: Delayed construction on Tampa and Hatteras;</w:t>
      </w:r>
    </w:p>
    <w:p w14:paraId="7042AE17" w14:textId="3EED6C20" w:rsidR="006B19BD" w:rsidRDefault="006B19BD" w:rsidP="00D86AF7">
      <w:pPr>
        <w:numPr>
          <w:ilvl w:val="0"/>
          <w:numId w:val="1"/>
        </w:numPr>
        <w:spacing w:after="0" w:line="248" w:lineRule="auto"/>
        <w:ind w:right="56" w:hanging="420"/>
      </w:pPr>
      <w:r>
        <w:rPr>
          <w:rFonts w:ascii="Times New Roman" w:eastAsia="Times New Roman" w:hAnsi="Times New Roman" w:cs="Times New Roman"/>
          <w:sz w:val="24"/>
        </w:rPr>
        <w:t>Discussion and motion: Roundabouts on Reseda Blvd South.</w:t>
      </w:r>
    </w:p>
    <w:p w14:paraId="7E109EB1" w14:textId="77CB288A" w:rsidR="00D86AF7" w:rsidRDefault="00D86AF7" w:rsidP="00D86AF7">
      <w:pPr>
        <w:numPr>
          <w:ilvl w:val="0"/>
          <w:numId w:val="1"/>
        </w:numPr>
        <w:spacing w:after="0" w:line="248" w:lineRule="auto"/>
        <w:ind w:right="56" w:hanging="420"/>
      </w:pPr>
      <w:r w:rsidRPr="00D86AF7">
        <w:rPr>
          <w:rFonts w:ascii="Times New Roman" w:eastAsia="Times New Roman" w:hAnsi="Times New Roman" w:cs="Times New Roman"/>
          <w:sz w:val="24"/>
        </w:rPr>
        <w:t xml:space="preserve">Discussion and Motion: </w:t>
      </w:r>
      <w:r w:rsidR="006B19BD">
        <w:rPr>
          <w:rFonts w:ascii="Times New Roman" w:eastAsia="Times New Roman" w:hAnsi="Times New Roman" w:cs="Times New Roman"/>
          <w:sz w:val="24"/>
        </w:rPr>
        <w:t xml:space="preserve">Update on </w:t>
      </w:r>
      <w:r w:rsidR="00593D3E">
        <w:rPr>
          <w:rFonts w:ascii="Times New Roman" w:eastAsia="Times New Roman" w:hAnsi="Times New Roman" w:cs="Times New Roman"/>
          <w:sz w:val="24"/>
        </w:rPr>
        <w:t>Tarzana Park and perimeter</w:t>
      </w:r>
      <w:r w:rsidR="00D92D50">
        <w:rPr>
          <w:rFonts w:ascii="Times New Roman" w:eastAsia="Times New Roman" w:hAnsi="Times New Roman" w:cs="Times New Roman"/>
          <w:sz w:val="24"/>
        </w:rPr>
        <w:t>;</w:t>
      </w:r>
      <w:r w:rsidR="00593D3E">
        <w:rPr>
          <w:rFonts w:ascii="Times New Roman" w:eastAsia="Times New Roman" w:hAnsi="Times New Roman" w:cs="Times New Roman"/>
          <w:sz w:val="24"/>
        </w:rPr>
        <w:t xml:space="preserve"> </w:t>
      </w:r>
    </w:p>
    <w:p w14:paraId="372C6AD7" w14:textId="77D9EAC6" w:rsidR="00086DD6" w:rsidRDefault="00D86AF7" w:rsidP="00D86AF7">
      <w:pPr>
        <w:numPr>
          <w:ilvl w:val="0"/>
          <w:numId w:val="1"/>
        </w:numPr>
        <w:spacing w:after="0" w:line="248" w:lineRule="auto"/>
        <w:ind w:right="56" w:hanging="420"/>
      </w:pPr>
      <w:r w:rsidRPr="00D86AF7">
        <w:rPr>
          <w:rFonts w:ascii="Times New Roman" w:eastAsia="Times New Roman" w:hAnsi="Times New Roman" w:cs="Times New Roman"/>
          <w:sz w:val="24"/>
        </w:rPr>
        <w:t>Committee Business - Comment from Committee members on subject matters within the Committee’s jurisdiction.</w:t>
      </w:r>
    </w:p>
    <w:p w14:paraId="3E0B8E66" w14:textId="77777777" w:rsidR="00086DD6" w:rsidRDefault="00000000">
      <w:pPr>
        <w:numPr>
          <w:ilvl w:val="1"/>
          <w:numId w:val="1"/>
        </w:numPr>
        <w:spacing w:after="0" w:line="248" w:lineRule="auto"/>
        <w:ind w:right="56" w:hanging="227"/>
      </w:pPr>
      <w:r>
        <w:rPr>
          <w:rFonts w:ascii="Times New Roman" w:eastAsia="Times New Roman" w:hAnsi="Times New Roman" w:cs="Times New Roman"/>
          <w:sz w:val="24"/>
        </w:rPr>
        <w:t>Comment on Committee members own activities/brief announcements.</w:t>
      </w:r>
      <w:r>
        <w:rPr>
          <w:rFonts w:ascii="Times New Roman" w:eastAsia="Times New Roman" w:hAnsi="Times New Roman" w:cs="Times New Roman"/>
          <w:b/>
          <w:sz w:val="24"/>
        </w:rPr>
        <w:t xml:space="preserve"> </w:t>
      </w:r>
    </w:p>
    <w:p w14:paraId="5C62C628" w14:textId="77777777" w:rsidR="00086DD6" w:rsidRDefault="00000000">
      <w:pPr>
        <w:numPr>
          <w:ilvl w:val="1"/>
          <w:numId w:val="1"/>
        </w:numPr>
        <w:spacing w:after="0" w:line="248" w:lineRule="auto"/>
        <w:ind w:right="56" w:hanging="227"/>
      </w:pPr>
      <w:r>
        <w:rPr>
          <w:rFonts w:ascii="Times New Roman" w:eastAsia="Times New Roman" w:hAnsi="Times New Roman" w:cs="Times New Roman"/>
          <w:sz w:val="24"/>
        </w:rPr>
        <w:t xml:space="preserve">Brief response to statements made or questions posed by persons exercising their general public comment rights. </w:t>
      </w:r>
    </w:p>
    <w:p w14:paraId="4889A092" w14:textId="0CE8707D" w:rsidR="00056239" w:rsidRDefault="00000000" w:rsidP="00056239">
      <w:pPr>
        <w:numPr>
          <w:ilvl w:val="1"/>
          <w:numId w:val="1"/>
        </w:numPr>
        <w:spacing w:after="0" w:line="248" w:lineRule="auto"/>
        <w:ind w:right="56" w:hanging="227"/>
      </w:pPr>
      <w:r w:rsidRPr="006D5CED">
        <w:rPr>
          <w:rFonts w:ascii="Times New Roman" w:eastAsia="Times New Roman" w:hAnsi="Times New Roman" w:cs="Times New Roman"/>
          <w:sz w:val="24"/>
        </w:rPr>
        <w:lastRenderedPageBreak/>
        <w:t>Introduce new issues for consideration by the Committee at its next meeting</w:t>
      </w:r>
      <w:r w:rsidR="00283B5F">
        <w:rPr>
          <w:rFonts w:ascii="Times New Roman" w:eastAsia="Times New Roman" w:hAnsi="Times New Roman" w:cs="Times New Roman"/>
          <w:sz w:val="24"/>
        </w:rPr>
        <w:t>.</w:t>
      </w:r>
    </w:p>
    <w:p w14:paraId="6C630052" w14:textId="77777777" w:rsidR="00086DD6" w:rsidRDefault="00000000">
      <w:pPr>
        <w:numPr>
          <w:ilvl w:val="0"/>
          <w:numId w:val="1"/>
        </w:numPr>
        <w:spacing w:after="0" w:line="248" w:lineRule="auto"/>
        <w:ind w:right="56" w:hanging="420"/>
      </w:pPr>
      <w:r>
        <w:rPr>
          <w:rFonts w:ascii="Times New Roman" w:eastAsia="Times New Roman" w:hAnsi="Times New Roman" w:cs="Times New Roman"/>
          <w:sz w:val="24"/>
        </w:rPr>
        <w:t>Adjournment.</w:t>
      </w:r>
    </w:p>
    <w:p w14:paraId="608870A5" w14:textId="77777777" w:rsidR="006D5CED" w:rsidRDefault="006D5CED">
      <w:pPr>
        <w:spacing w:after="221" w:line="249" w:lineRule="auto"/>
        <w:ind w:left="-5" w:right="61" w:hanging="10"/>
        <w:rPr>
          <w:rFonts w:ascii="Times New Roman" w:eastAsia="Times New Roman" w:hAnsi="Times New Roman" w:cs="Times New Roman"/>
          <w:b/>
          <w:sz w:val="20"/>
        </w:rPr>
      </w:pPr>
    </w:p>
    <w:p w14:paraId="2D1033F7" w14:textId="022BAC95" w:rsidR="00086DD6" w:rsidRDefault="00000000">
      <w:pPr>
        <w:spacing w:after="221" w:line="249" w:lineRule="auto"/>
        <w:ind w:left="-5" w:right="61" w:hanging="10"/>
      </w:pPr>
      <w:r>
        <w:rPr>
          <w:rFonts w:ascii="Times New Roman" w:eastAsia="Times New Roman" w:hAnsi="Times New Roman" w:cs="Times New Roman"/>
          <w:b/>
          <w:sz w:val="20"/>
        </w:rPr>
        <w:t xml:space="preserve">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3 business days (72 hours) prior to the meeting by contacting the Department of Neighborhood Empowerment by calling (213) 978-1551 or email: </w:t>
      </w:r>
      <w:r>
        <w:rPr>
          <w:rFonts w:ascii="Times New Roman" w:eastAsia="Times New Roman" w:hAnsi="Times New Roman" w:cs="Times New Roman"/>
          <w:b/>
          <w:color w:val="0000FF"/>
          <w:sz w:val="20"/>
          <w:u w:val="single" w:color="0000FF"/>
        </w:rPr>
        <w:t>NCsupport@lacity.org</w:t>
      </w:r>
    </w:p>
    <w:p w14:paraId="61A64D0A" w14:textId="77777777" w:rsidR="00086DD6" w:rsidRDefault="00000000">
      <w:pPr>
        <w:spacing w:after="4" w:line="249" w:lineRule="auto"/>
        <w:ind w:left="-5" w:right="61" w:hanging="10"/>
      </w:pPr>
      <w:r>
        <w:rPr>
          <w:rFonts w:ascii="Times New Roman" w:eastAsia="Times New Roman" w:hAnsi="Times New Roman" w:cs="Times New Roman"/>
          <w:b/>
          <w:sz w:val="20"/>
        </w:rPr>
        <w:t>Notice to Paid Representatives -</w:t>
      </w:r>
    </w:p>
    <w:p w14:paraId="43E66F52" w14:textId="77777777" w:rsidR="00086DD6" w:rsidRDefault="00000000">
      <w:pPr>
        <w:spacing w:after="221" w:line="249" w:lineRule="auto"/>
        <w:ind w:left="-5" w:right="61" w:hanging="10"/>
      </w:pPr>
      <w:r>
        <w:rPr>
          <w:rFonts w:ascii="Times New Roman" w:eastAsia="Times New Roman" w:hAnsi="Times New Roman" w:cs="Times New Roman"/>
          <w:b/>
          <w:sz w:val="20"/>
        </w:rPr>
        <w:t xml:space="preserve">If you are compensated to monitor, attend, or speak at this meeting, City law may require you to register as a lobbyist and report your activity. See Los Angeles Municipal Code Section 48.01 et seq. More information is available at ethics.lacity.org/lobbying. For assistance, please contact the Ethics Commission at (213) 978-1960 or </w:t>
      </w:r>
      <w:r>
        <w:rPr>
          <w:rFonts w:ascii="Times New Roman" w:eastAsia="Times New Roman" w:hAnsi="Times New Roman" w:cs="Times New Roman"/>
          <w:b/>
          <w:color w:val="0000FF"/>
          <w:sz w:val="20"/>
          <w:u w:val="single" w:color="0000FF"/>
        </w:rPr>
        <w:t>ethics.commission@lacity.org</w:t>
      </w:r>
      <w:r>
        <w:rPr>
          <w:rFonts w:ascii="Times New Roman" w:eastAsia="Times New Roman" w:hAnsi="Times New Roman" w:cs="Times New Roman"/>
          <w:b/>
          <w:sz w:val="20"/>
        </w:rPr>
        <w:t xml:space="preserve"> </w:t>
      </w:r>
    </w:p>
    <w:p w14:paraId="7A496BD6" w14:textId="77777777" w:rsidR="00086DD6" w:rsidRDefault="00000000">
      <w:pPr>
        <w:spacing w:after="4" w:line="249" w:lineRule="auto"/>
        <w:ind w:left="-5" w:right="61" w:hanging="10"/>
      </w:pPr>
      <w:r>
        <w:rPr>
          <w:rFonts w:ascii="Times New Roman" w:eastAsia="Times New Roman" w:hAnsi="Times New Roman" w:cs="Times New Roman"/>
          <w:b/>
          <w:sz w:val="20"/>
        </w:rPr>
        <w:t>Tarzana Neighborhood Council agendas are posted for public review as follows:</w:t>
      </w:r>
    </w:p>
    <w:p w14:paraId="6DBAE2C8" w14:textId="77777777" w:rsidR="00086DD6" w:rsidRDefault="00000000">
      <w:pPr>
        <w:spacing w:after="4" w:line="249" w:lineRule="auto"/>
        <w:ind w:left="-5" w:right="61" w:hanging="10"/>
      </w:pPr>
      <w:r>
        <w:rPr>
          <w:rFonts w:ascii="Times New Roman" w:eastAsia="Times New Roman" w:hAnsi="Times New Roman" w:cs="Times New Roman"/>
          <w:b/>
          <w:sz w:val="20"/>
        </w:rPr>
        <w:t xml:space="preserve">Wilbur Charter For Enriched Academics </w:t>
      </w:r>
      <w:hyperlink r:id="rId7">
        <w:r>
          <w:rPr>
            <w:rFonts w:ascii="Times New Roman" w:eastAsia="Times New Roman" w:hAnsi="Times New Roman" w:cs="Times New Roman"/>
            <w:b/>
            <w:color w:val="0000FF"/>
            <w:sz w:val="20"/>
            <w:u w:val="single" w:color="0000FF"/>
          </w:rPr>
          <w:t>5213 Crebs Ave., Tarzana, CA 91356</w:t>
        </w:r>
      </w:hyperlink>
    </w:p>
    <w:p w14:paraId="359AFE2E" w14:textId="77777777" w:rsidR="00086DD6" w:rsidRDefault="00000000">
      <w:pPr>
        <w:spacing w:after="4" w:line="249" w:lineRule="auto"/>
        <w:ind w:left="-5" w:right="61" w:hanging="10"/>
      </w:pPr>
      <w:r>
        <w:rPr>
          <w:rFonts w:ascii="Times New Roman" w:eastAsia="Times New Roman" w:hAnsi="Times New Roman" w:cs="Times New Roman"/>
          <w:b/>
          <w:sz w:val="20"/>
        </w:rPr>
        <w:t xml:space="preserve">On the neighborhood council website </w:t>
      </w:r>
      <w:hyperlink r:id="rId8">
        <w:r>
          <w:rPr>
            <w:rFonts w:ascii="Times New Roman" w:eastAsia="Times New Roman" w:hAnsi="Times New Roman" w:cs="Times New Roman"/>
            <w:b/>
            <w:color w:val="0000FF"/>
            <w:sz w:val="20"/>
            <w:u w:val="single" w:color="0000FF"/>
          </w:rPr>
          <w:t>www.tarzananc.org</w:t>
        </w:r>
      </w:hyperlink>
      <w:r>
        <w:rPr>
          <w:rFonts w:ascii="Times New Roman" w:eastAsia="Times New Roman" w:hAnsi="Times New Roman" w:cs="Times New Roman"/>
          <w:b/>
          <w:sz w:val="20"/>
        </w:rPr>
        <w:t xml:space="preserve">  </w:t>
      </w:r>
    </w:p>
    <w:p w14:paraId="1615F75E" w14:textId="77777777" w:rsidR="00086DD6" w:rsidRDefault="00000000">
      <w:pPr>
        <w:spacing w:after="218" w:line="249" w:lineRule="auto"/>
        <w:ind w:left="-5" w:right="61" w:hanging="10"/>
      </w:pPr>
      <w:r>
        <w:rPr>
          <w:rFonts w:ascii="Times New Roman" w:eastAsia="Times New Roman" w:hAnsi="Times New Roman" w:cs="Times New Roman"/>
          <w:b/>
          <w:sz w:val="20"/>
        </w:rPr>
        <w:t xml:space="preserve">You can also receive our agendas via email by subscribing to L.A. City’s </w:t>
      </w:r>
      <w:hyperlink r:id="rId9">
        <w:r>
          <w:rPr>
            <w:rFonts w:ascii="Times New Roman" w:eastAsia="Times New Roman" w:hAnsi="Times New Roman" w:cs="Times New Roman"/>
            <w:b/>
            <w:color w:val="0000FF"/>
            <w:sz w:val="20"/>
            <w:u w:val="single" w:color="0000FF"/>
          </w:rPr>
          <w:t>Early Notification System (ENS)</w:t>
        </w:r>
      </w:hyperlink>
      <w:r>
        <w:rPr>
          <w:rFonts w:ascii="Times New Roman" w:eastAsia="Times New Roman" w:hAnsi="Times New Roman" w:cs="Times New Roman"/>
          <w:b/>
          <w:sz w:val="20"/>
        </w:rPr>
        <w:t xml:space="preserve"> </w:t>
      </w:r>
    </w:p>
    <w:p w14:paraId="63BF7DA7" w14:textId="77777777" w:rsidR="00086DD6" w:rsidRDefault="00000000">
      <w:pPr>
        <w:spacing w:after="221" w:line="249" w:lineRule="auto"/>
        <w:ind w:left="-5" w:right="61" w:hanging="10"/>
      </w:pPr>
      <w:r>
        <w:rPr>
          <w:rFonts w:ascii="Times New Roman" w:eastAsia="Times New Roman" w:hAnsi="Times New Roman" w:cs="Times New Roman"/>
          <w:b/>
          <w:sz w:val="20"/>
        </w:rPr>
        <w:t xml:space="preserve">In compliance with Government Code section 54957.5, non-exempt writings that are distributed to a majority or all of the Committee in advance of a meeting, may be viewed at our website at or by clicking on the following link: </w:t>
      </w:r>
      <w:hyperlink r:id="rId10">
        <w:r>
          <w:rPr>
            <w:rFonts w:ascii="Times New Roman" w:eastAsia="Times New Roman" w:hAnsi="Times New Roman" w:cs="Times New Roman"/>
            <w:b/>
            <w:color w:val="0000FF"/>
            <w:sz w:val="20"/>
            <w:u w:val="single" w:color="0000FF"/>
          </w:rPr>
          <w:t>https://www.tarzananc.org/committees</w:t>
        </w:r>
      </w:hyperlink>
      <w:r>
        <w:rPr>
          <w:rFonts w:ascii="Times New Roman" w:eastAsia="Times New Roman" w:hAnsi="Times New Roman" w:cs="Times New Roman"/>
          <w:b/>
          <w:sz w:val="20"/>
        </w:rPr>
        <w:t xml:space="preserve">,  or at the scheduled meeting. In addition, if you would like a copy of any record related to an item on the agenda, please contact us at </w:t>
      </w:r>
      <w:r>
        <w:rPr>
          <w:rFonts w:ascii="Times New Roman" w:eastAsia="Times New Roman" w:hAnsi="Times New Roman" w:cs="Times New Roman"/>
          <w:b/>
          <w:color w:val="0000FF"/>
          <w:sz w:val="20"/>
          <w:u w:val="single" w:color="0000FF"/>
        </w:rPr>
        <w:t>tnc@tarzananc.org</w:t>
      </w:r>
      <w:r>
        <w:rPr>
          <w:rFonts w:ascii="Times New Roman" w:eastAsia="Times New Roman" w:hAnsi="Times New Roman" w:cs="Times New Roman"/>
          <w:b/>
          <w:sz w:val="20"/>
        </w:rPr>
        <w:t xml:space="preserve"> </w:t>
      </w:r>
    </w:p>
    <w:p w14:paraId="44446BD3" w14:textId="77777777" w:rsidR="00086DD6" w:rsidRDefault="00000000">
      <w:pPr>
        <w:spacing w:after="221" w:line="249" w:lineRule="auto"/>
        <w:ind w:left="-5" w:right="61" w:hanging="10"/>
      </w:pPr>
      <w:r>
        <w:rPr>
          <w:rFonts w:ascii="Times New Roman" w:eastAsia="Times New Roman" w:hAnsi="Times New Roman" w:cs="Times New Roman"/>
          <w:b/>
          <w:sz w:val="20"/>
        </w:rPr>
        <w:t xml:space="preserve">Any materials that may be distributed to a majority of the Committee less than 72 hours prior to the above scheduled meeting are available for review by the public at 19040 Vanowen Street, Reseda, CA 91335 or on our website at </w:t>
      </w:r>
      <w:hyperlink r:id="rId11">
        <w:r>
          <w:rPr>
            <w:rFonts w:ascii="Times New Roman" w:eastAsia="Times New Roman" w:hAnsi="Times New Roman" w:cs="Times New Roman"/>
            <w:b/>
            <w:color w:val="0000FF"/>
            <w:sz w:val="20"/>
            <w:u w:val="single" w:color="0000FF"/>
          </w:rPr>
          <w:t>www.tarzananc.org</w:t>
        </w:r>
      </w:hyperlink>
    </w:p>
    <w:p w14:paraId="0FE956AC" w14:textId="77777777" w:rsidR="00086DD6" w:rsidRDefault="00000000">
      <w:pPr>
        <w:spacing w:after="4" w:line="249" w:lineRule="auto"/>
        <w:ind w:left="-5" w:right="61" w:hanging="10"/>
      </w:pPr>
      <w:r>
        <w:rPr>
          <w:rFonts w:ascii="Times New Roman" w:eastAsia="Times New Roman" w:hAnsi="Times New Roman" w:cs="Times New Roman"/>
          <w:b/>
          <w:sz w:val="20"/>
        </w:rPr>
        <w:t>Process for Reconsideration – Reconsideration of Committee actions shall be in accordance with the Tarzana Neighborhood Council bylaws.</w:t>
      </w:r>
    </w:p>
    <w:p w14:paraId="05AEAFDF" w14:textId="77777777" w:rsidR="00086DD6" w:rsidRDefault="00000000">
      <w:pPr>
        <w:spacing w:after="262"/>
      </w:pPr>
      <w:r>
        <w:rPr>
          <w:rFonts w:ascii="Times New Roman" w:eastAsia="Times New Roman" w:hAnsi="Times New Roman" w:cs="Times New Roman"/>
          <w:b/>
          <w:sz w:val="18"/>
        </w:rPr>
        <w:t xml:space="preserve"> </w:t>
      </w:r>
    </w:p>
    <w:p w14:paraId="199DB802" w14:textId="629D3ABB" w:rsidR="00086DD6" w:rsidRDefault="00056239">
      <w:pPr>
        <w:spacing w:after="257" w:line="265" w:lineRule="auto"/>
        <w:ind w:left="-5" w:hanging="10"/>
      </w:pPr>
      <w:r>
        <w:rPr>
          <w:rFonts w:ascii="Times New Roman" w:eastAsia="Times New Roman" w:hAnsi="Times New Roman" w:cs="Times New Roman"/>
          <w:b/>
          <w:sz w:val="18"/>
        </w:rPr>
        <w:t>Susan Rogen</w:t>
      </w:r>
    </w:p>
    <w:p w14:paraId="52A8EED4" w14:textId="523979C9" w:rsidR="00086DD6" w:rsidRDefault="00000000">
      <w:pPr>
        <w:spacing w:after="257" w:line="265" w:lineRule="auto"/>
        <w:ind w:left="-5" w:hanging="10"/>
      </w:pPr>
      <w:r>
        <w:rPr>
          <w:rFonts w:ascii="Times New Roman" w:eastAsia="Times New Roman" w:hAnsi="Times New Roman" w:cs="Times New Roman"/>
          <w:b/>
          <w:sz w:val="18"/>
        </w:rPr>
        <w:t>Chair</w:t>
      </w:r>
      <w:r w:rsidR="00056239">
        <w:rPr>
          <w:rFonts w:ascii="Times New Roman" w:eastAsia="Times New Roman" w:hAnsi="Times New Roman" w:cs="Times New Roman"/>
          <w:b/>
          <w:sz w:val="18"/>
        </w:rPr>
        <w:t>person</w:t>
      </w:r>
    </w:p>
    <w:sectPr w:rsidR="00086DD6">
      <w:pgSz w:w="12240" w:h="15840"/>
      <w:pgMar w:top="618" w:right="1014" w:bottom="1315" w:left="11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C1B6A"/>
    <w:multiLevelType w:val="hybridMultilevel"/>
    <w:tmpl w:val="C5C257AC"/>
    <w:lvl w:ilvl="0" w:tplc="E9363C88">
      <w:start w:val="1"/>
      <w:numFmt w:val="decimal"/>
      <w:lvlText w:val="%1."/>
      <w:lvlJc w:val="left"/>
      <w:pPr>
        <w:ind w:left="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1077BC">
      <w:start w:val="1"/>
      <w:numFmt w:val="lowerLetter"/>
      <w:lvlText w:val="%2."/>
      <w:lvlJc w:val="left"/>
      <w:pPr>
        <w:ind w:left="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44F4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B8B4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3EE3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1C46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BAB2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B0D3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EA19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41992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DD6"/>
    <w:rsid w:val="00056239"/>
    <w:rsid w:val="00086DD6"/>
    <w:rsid w:val="00173C68"/>
    <w:rsid w:val="00283B5F"/>
    <w:rsid w:val="002C556F"/>
    <w:rsid w:val="00315BB3"/>
    <w:rsid w:val="004701B4"/>
    <w:rsid w:val="004D47B8"/>
    <w:rsid w:val="00593D3E"/>
    <w:rsid w:val="00646C9D"/>
    <w:rsid w:val="006B19BD"/>
    <w:rsid w:val="006B7E30"/>
    <w:rsid w:val="006D5CED"/>
    <w:rsid w:val="00771947"/>
    <w:rsid w:val="009020DD"/>
    <w:rsid w:val="00983CCD"/>
    <w:rsid w:val="009A25C5"/>
    <w:rsid w:val="00B04D39"/>
    <w:rsid w:val="00D86AF7"/>
    <w:rsid w:val="00D92D50"/>
    <w:rsid w:val="00F717CE"/>
    <w:rsid w:val="00FB2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7CE96"/>
  <w15:docId w15:val="{26FA8308-5635-43B5-A3E9-210E7480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A25C5"/>
    <w:rPr>
      <w:color w:val="0563C1" w:themeColor="hyperlink"/>
      <w:u w:val="single"/>
    </w:rPr>
  </w:style>
  <w:style w:type="character" w:styleId="UnresolvedMention">
    <w:name w:val="Unresolved Mention"/>
    <w:basedOn w:val="DefaultParagraphFont"/>
    <w:uiPriority w:val="99"/>
    <w:semiHidden/>
    <w:unhideWhenUsed/>
    <w:rsid w:val="009A25C5"/>
    <w:rPr>
      <w:color w:val="605E5C"/>
      <w:shd w:val="clear" w:color="auto" w:fill="E1DFDD"/>
    </w:rPr>
  </w:style>
  <w:style w:type="paragraph" w:styleId="ListParagraph">
    <w:name w:val="List Paragraph"/>
    <w:basedOn w:val="Normal"/>
    <w:uiPriority w:val="34"/>
    <w:qFormat/>
    <w:rsid w:val="00771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arzanan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reatschools.org/california/tarzana/2490-Wilbur-Charter-For-Enriched-Academic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rzananc.org" TargetMode="External"/><Relationship Id="rId11" Type="http://schemas.openxmlformats.org/officeDocument/2006/relationships/hyperlink" Target="http://www.tarzananc.org/" TargetMode="External"/><Relationship Id="rId5" Type="http://schemas.openxmlformats.org/officeDocument/2006/relationships/image" Target="media/image1.jpg"/><Relationship Id="rId10" Type="http://schemas.openxmlformats.org/officeDocument/2006/relationships/hyperlink" Target="https://www.tarzananc.org/committees" TargetMode="External"/><Relationship Id="rId4" Type="http://schemas.openxmlformats.org/officeDocument/2006/relationships/webSettings" Target="webSettings.xml"/><Relationship Id="rId9" Type="http://schemas.openxmlformats.org/officeDocument/2006/relationships/hyperlink" Target="https://www.lacity.org/government/subscribe-agendasnotifications/neighborhood-counc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Rogen</dc:creator>
  <cp:keywords/>
  <cp:lastModifiedBy>Susan Rogen</cp:lastModifiedBy>
  <cp:revision>2</cp:revision>
  <cp:lastPrinted>2024-01-11T19:38:00Z</cp:lastPrinted>
  <dcterms:created xsi:type="dcterms:W3CDTF">2024-01-11T19:43:00Z</dcterms:created>
  <dcterms:modified xsi:type="dcterms:W3CDTF">2024-01-11T19:43:00Z</dcterms:modified>
</cp:coreProperties>
</file>