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2CF0F877">
                <wp:simplePos x="0" y="0"/>
                <wp:positionH relativeFrom="column">
                  <wp:posOffset>-590550</wp:posOffset>
                </wp:positionH>
                <wp:positionV relativeFrom="paragraph">
                  <wp:posOffset>-194310</wp:posOffset>
                </wp:positionV>
                <wp:extent cx="2080260" cy="27813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78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7BC3AD22" w:rsidR="00A33E08" w:rsidRDefault="00105393" w:rsidP="005409DC">
                            <w:pPr>
                              <w:jc w:val="center"/>
                              <w:rPr>
                                <w:sz w:val="18"/>
                                <w:szCs w:val="18"/>
                              </w:rPr>
                            </w:pPr>
                            <w:r>
                              <w:rPr>
                                <w:sz w:val="18"/>
                                <w:szCs w:val="18"/>
                              </w:rPr>
                              <w:t>Christopher Ahuja</w:t>
                            </w:r>
                          </w:p>
                          <w:p w14:paraId="1CD5F980" w14:textId="4F0D30D5" w:rsidR="00A87C85" w:rsidRPr="006739B6" w:rsidRDefault="00A87C85" w:rsidP="005409DC">
                            <w:pPr>
                              <w:jc w:val="center"/>
                              <w:rPr>
                                <w:sz w:val="18"/>
                                <w:szCs w:val="18"/>
                              </w:rPr>
                            </w:pPr>
                            <w:r>
                              <w:rPr>
                                <w:sz w:val="18"/>
                                <w:szCs w:val="18"/>
                              </w:rPr>
                              <w:t>Berry Edelman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63.8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7BC3AD22" w:rsidR="00A33E08" w:rsidRDefault="00105393" w:rsidP="005409DC">
                      <w:pPr>
                        <w:jc w:val="center"/>
                        <w:rPr>
                          <w:sz w:val="18"/>
                          <w:szCs w:val="18"/>
                        </w:rPr>
                      </w:pPr>
                      <w:r>
                        <w:rPr>
                          <w:sz w:val="18"/>
                          <w:szCs w:val="18"/>
                        </w:rPr>
                        <w:t>Christopher Ahuja</w:t>
                      </w:r>
                    </w:p>
                    <w:p w14:paraId="1CD5F980" w14:textId="4F0D30D5" w:rsidR="00A87C85" w:rsidRPr="006739B6" w:rsidRDefault="00A87C85" w:rsidP="005409DC">
                      <w:pPr>
                        <w:jc w:val="center"/>
                        <w:rPr>
                          <w:sz w:val="18"/>
                          <w:szCs w:val="18"/>
                        </w:rPr>
                      </w:pPr>
                      <w:r>
                        <w:rPr>
                          <w:sz w:val="18"/>
                          <w:szCs w:val="18"/>
                        </w:rPr>
                        <w:t>Berry Edelman</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7E2F8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D351840"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7E2F83">
        <w:rPr>
          <w:b/>
        </w:rPr>
        <w:t>May 23</w:t>
      </w:r>
      <w:r w:rsidR="003E18F6">
        <w:rPr>
          <w:b/>
        </w:rPr>
        <w:t>, 2023</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Tarzana Child Care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Pr="00A42AD9"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558F1E99" w14:textId="328E9507" w:rsidR="00234B79" w:rsidRPr="00A42AD9" w:rsidRDefault="008920AA" w:rsidP="00AB624D">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0988B89F" w14:textId="47B093F6" w:rsidR="0025622C" w:rsidRPr="00A42AD9" w:rsidRDefault="005455F8" w:rsidP="004F43F2">
      <w:pPr>
        <w:ind w:left="630" w:hanging="540"/>
        <w:rPr>
          <w:bCs/>
        </w:rPr>
      </w:pPr>
      <w:r w:rsidRPr="00A42AD9">
        <w:rPr>
          <w:b/>
        </w:rPr>
        <w:t>4</w:t>
      </w:r>
      <w:r w:rsidR="00202A54" w:rsidRPr="00A42AD9">
        <w:rPr>
          <w:b/>
        </w:rPr>
        <w:t>.</w:t>
      </w:r>
      <w:r w:rsidR="00C4746E" w:rsidRPr="00A42AD9">
        <w:rPr>
          <w:bCs/>
        </w:rPr>
        <w:t xml:space="preserve">   </w:t>
      </w:r>
      <w:r w:rsidR="008920AA" w:rsidRPr="00A42AD9">
        <w:rPr>
          <w:bCs/>
        </w:rPr>
        <w:tab/>
      </w:r>
      <w:r w:rsidR="00CA0142" w:rsidRPr="00A42AD9">
        <w:rPr>
          <w:bCs/>
        </w:rPr>
        <w:t xml:space="preserve">Public Comments – Comments from the public on non-agenda items within the Board’s </w:t>
      </w:r>
      <w:r w:rsidR="00C12CCC" w:rsidRPr="00A42AD9">
        <w:rPr>
          <w:bCs/>
        </w:rPr>
        <w:t>subject matter</w:t>
      </w:r>
      <w:r w:rsidR="00CA0142" w:rsidRPr="00A42AD9">
        <w:rPr>
          <w:bCs/>
        </w:rPr>
        <w:t xml:space="preserve"> jurisdiction.  Public comments are limited to two minutes per speake</w:t>
      </w:r>
      <w:r w:rsidR="00BD4EA6" w:rsidRPr="00A42AD9">
        <w:rPr>
          <w:bCs/>
        </w:rPr>
        <w:t>r</w:t>
      </w:r>
      <w:r w:rsidR="00172E81" w:rsidRPr="00A42AD9">
        <w:rPr>
          <w:bCs/>
        </w:rPr>
        <w:t>.</w:t>
      </w:r>
    </w:p>
    <w:p w14:paraId="766752BA" w14:textId="0D172ADA" w:rsidR="002D4065" w:rsidRPr="00A42AD9" w:rsidRDefault="000F78E7" w:rsidP="0063455E">
      <w:pPr>
        <w:tabs>
          <w:tab w:val="left" w:pos="450"/>
          <w:tab w:val="left" w:pos="630"/>
        </w:tabs>
        <w:ind w:left="630" w:hanging="540"/>
        <w:rPr>
          <w:bCs/>
        </w:rPr>
      </w:pPr>
      <w:r>
        <w:rPr>
          <w:b/>
        </w:rPr>
        <w:t>5</w:t>
      </w:r>
      <w:r w:rsidR="004415DE" w:rsidRPr="00A42AD9">
        <w:rPr>
          <w:b/>
        </w:rPr>
        <w:t>.</w:t>
      </w:r>
      <w:r w:rsidR="004415DE" w:rsidRPr="00A42AD9">
        <w:rPr>
          <w:bCs/>
        </w:rPr>
        <w:tab/>
      </w:r>
      <w:r w:rsidR="004415DE" w:rsidRPr="00A42AD9">
        <w:rPr>
          <w:bCs/>
        </w:rPr>
        <w:tab/>
        <w:t>Budget Advocate/Representative Report</w:t>
      </w:r>
      <w:r w:rsidR="009112A0" w:rsidRPr="00A42AD9">
        <w:rPr>
          <w:bCs/>
        </w:rPr>
        <w:t xml:space="preserve"> </w:t>
      </w:r>
    </w:p>
    <w:p w14:paraId="4D6C28EB" w14:textId="6D351EC0" w:rsidR="00A05FF1" w:rsidRPr="00A42AD9" w:rsidRDefault="000F78E7" w:rsidP="00D35787">
      <w:pPr>
        <w:tabs>
          <w:tab w:val="left" w:pos="630"/>
          <w:tab w:val="left" w:pos="720"/>
          <w:tab w:val="left" w:pos="810"/>
        </w:tabs>
        <w:ind w:left="90"/>
        <w:rPr>
          <w:bCs/>
        </w:rPr>
      </w:pPr>
      <w:r>
        <w:rPr>
          <w:b/>
        </w:rPr>
        <w:t>6</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A4DFED2" w14:textId="0165C4C6" w:rsidR="00D85019" w:rsidRPr="00A42AD9" w:rsidRDefault="000F78E7" w:rsidP="0014219B">
      <w:pPr>
        <w:tabs>
          <w:tab w:val="left" w:pos="630"/>
          <w:tab w:val="left" w:pos="720"/>
          <w:tab w:val="left" w:pos="810"/>
        </w:tabs>
        <w:ind w:left="90"/>
        <w:rPr>
          <w:bCs/>
        </w:rPr>
      </w:pPr>
      <w:r>
        <w:rPr>
          <w:b/>
        </w:rPr>
        <w:t>7</w:t>
      </w:r>
      <w:r w:rsidR="000A3398" w:rsidRPr="00A42AD9">
        <w:rPr>
          <w:b/>
        </w:rPr>
        <w:t>.</w:t>
      </w:r>
      <w:r w:rsidR="000A3398" w:rsidRPr="00A42AD9">
        <w:rPr>
          <w:bCs/>
        </w:rPr>
        <w:tab/>
        <w:t xml:space="preserve">Discussion and motion – Approval of minutes of </w:t>
      </w:r>
      <w:r w:rsidR="00AD64FC" w:rsidRPr="00A42AD9">
        <w:rPr>
          <w:bCs/>
        </w:rPr>
        <w:t xml:space="preserve">the </w:t>
      </w:r>
      <w:r>
        <w:rPr>
          <w:bCs/>
        </w:rPr>
        <w:t>April 25</w:t>
      </w:r>
      <w:r w:rsidR="003E18F6" w:rsidRPr="00A42AD9">
        <w:rPr>
          <w:bCs/>
        </w:rPr>
        <w:t xml:space="preserve">, </w:t>
      </w:r>
      <w:r w:rsidR="000A3398" w:rsidRPr="00A42AD9">
        <w:rPr>
          <w:bCs/>
        </w:rPr>
        <w:t>202</w:t>
      </w:r>
      <w:r w:rsidR="000477A4" w:rsidRPr="00A42AD9">
        <w:rPr>
          <w:bCs/>
        </w:rPr>
        <w:t>3</w:t>
      </w:r>
      <w:r w:rsidR="002A6877" w:rsidRPr="00A42AD9">
        <w:rPr>
          <w:bCs/>
        </w:rPr>
        <w:t xml:space="preserve"> meeting.</w:t>
      </w:r>
    </w:p>
    <w:p w14:paraId="0CC8B820" w14:textId="385B83CB" w:rsidR="00054A1D" w:rsidRPr="00A42AD9" w:rsidRDefault="000F78E7" w:rsidP="00054A1D">
      <w:pPr>
        <w:tabs>
          <w:tab w:val="left" w:pos="1080"/>
        </w:tabs>
        <w:ind w:left="180" w:hanging="90"/>
        <w:rPr>
          <w:bCs/>
        </w:rPr>
      </w:pPr>
      <w:r>
        <w:rPr>
          <w:b/>
        </w:rPr>
        <w:t>8</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54FF992B" w14:textId="77777777" w:rsidR="00054A1D" w:rsidRPr="00A42AD9" w:rsidRDefault="00054A1D" w:rsidP="00054A1D">
      <w:pPr>
        <w:tabs>
          <w:tab w:val="left" w:pos="360"/>
        </w:tabs>
        <w:ind w:left="1440"/>
        <w:rPr>
          <w:bCs/>
        </w:rPr>
      </w:pPr>
      <w:r w:rsidRPr="00A42AD9">
        <w:rPr>
          <w:bCs/>
        </w:rPr>
        <w:t>DWP MOU Report</w:t>
      </w:r>
    </w:p>
    <w:p w14:paraId="6CA3E6AD" w14:textId="31F46D3D" w:rsidR="00054A1D" w:rsidRPr="00A42AD9" w:rsidRDefault="00054A1D" w:rsidP="00054A1D">
      <w:pPr>
        <w:tabs>
          <w:tab w:val="left" w:pos="360"/>
        </w:tabs>
        <w:ind w:left="1440"/>
        <w:rPr>
          <w:bCs/>
        </w:rPr>
      </w:pPr>
      <w:r w:rsidRPr="00A42AD9">
        <w:rPr>
          <w:bCs/>
        </w:rPr>
        <w:t>VANC Report</w:t>
      </w:r>
    </w:p>
    <w:p w14:paraId="090F7B94" w14:textId="6BD6AF6D" w:rsidR="000477A4" w:rsidRPr="00A42AD9" w:rsidRDefault="000477A4" w:rsidP="00054A1D">
      <w:pPr>
        <w:tabs>
          <w:tab w:val="left" w:pos="360"/>
        </w:tabs>
        <w:ind w:left="1440"/>
        <w:rPr>
          <w:bCs/>
        </w:rPr>
      </w:pPr>
      <w:r w:rsidRPr="00A42AD9">
        <w:rPr>
          <w:bCs/>
        </w:rPr>
        <w:t>LANCC Reprt</w:t>
      </w:r>
    </w:p>
    <w:p w14:paraId="58CEB37D" w14:textId="56729184" w:rsidR="00054A1D" w:rsidRPr="00A42AD9" w:rsidRDefault="002D7C66" w:rsidP="00054A1D">
      <w:pPr>
        <w:tabs>
          <w:tab w:val="left" w:pos="360"/>
        </w:tabs>
        <w:ind w:left="1440"/>
        <w:rPr>
          <w:bCs/>
        </w:rPr>
      </w:pPr>
      <w:r w:rsidRPr="00A42AD9">
        <w:rPr>
          <w:bCs/>
        </w:rPr>
        <w:lastRenderedPageBreak/>
        <w:t>NCSA Liaison</w:t>
      </w:r>
    </w:p>
    <w:p w14:paraId="04455923" w14:textId="276A3EB5" w:rsidR="000477A4" w:rsidRPr="00A42AD9" w:rsidRDefault="000477A4" w:rsidP="00054A1D">
      <w:pPr>
        <w:tabs>
          <w:tab w:val="left" w:pos="360"/>
        </w:tabs>
        <w:ind w:left="1440"/>
        <w:rPr>
          <w:bCs/>
        </w:rPr>
      </w:pPr>
      <w:r w:rsidRPr="00A42AD9">
        <w:rPr>
          <w:bCs/>
        </w:rPr>
        <w:t>Ad Hoc VNY</w:t>
      </w:r>
    </w:p>
    <w:p w14:paraId="26D68D7A" w14:textId="77777777" w:rsidR="0081572F" w:rsidRPr="00A42AD9" w:rsidRDefault="0081572F" w:rsidP="0081572F">
      <w:pPr>
        <w:tabs>
          <w:tab w:val="left" w:pos="360"/>
        </w:tabs>
        <w:ind w:left="1440"/>
        <w:rPr>
          <w:b/>
        </w:rPr>
      </w:pPr>
    </w:p>
    <w:p w14:paraId="6254B79F" w14:textId="1CDFF7FE" w:rsidR="001A336C" w:rsidRPr="00A42AD9" w:rsidRDefault="000F78E7" w:rsidP="000477A4">
      <w:pPr>
        <w:tabs>
          <w:tab w:val="left" w:pos="450"/>
          <w:tab w:val="left" w:pos="630"/>
        </w:tabs>
        <w:ind w:left="630" w:hanging="540"/>
        <w:rPr>
          <w:bCs/>
        </w:rPr>
      </w:pPr>
      <w:r>
        <w:rPr>
          <w:b/>
        </w:rPr>
        <w:t>9</w:t>
      </w:r>
      <w:r w:rsidR="00882244" w:rsidRPr="00A42AD9">
        <w:rPr>
          <w:b/>
        </w:rPr>
        <w:t>.</w:t>
      </w:r>
      <w:r w:rsidR="009D6B2A" w:rsidRPr="00A42AD9">
        <w:rPr>
          <w:bCs/>
        </w:rPr>
        <w:t xml:space="preserve">     </w:t>
      </w:r>
      <w:r w:rsidR="008454DE" w:rsidRPr="00A42AD9">
        <w:rPr>
          <w:bCs/>
        </w:rPr>
        <w:t xml:space="preserve"> </w:t>
      </w:r>
      <w:r w:rsidR="009D6B2A" w:rsidRPr="00A42AD9">
        <w:rPr>
          <w:bCs/>
        </w:rPr>
        <w:t>Discussion and motion</w:t>
      </w:r>
      <w:r w:rsidR="00A87183" w:rsidRPr="00A42AD9">
        <w:rPr>
          <w:bCs/>
        </w:rPr>
        <w:t xml:space="preserve">: Approval of </w:t>
      </w:r>
      <w:r>
        <w:rPr>
          <w:bCs/>
        </w:rPr>
        <w:t>April</w:t>
      </w:r>
      <w:r w:rsidR="000477A4" w:rsidRPr="00A42AD9">
        <w:rPr>
          <w:bCs/>
        </w:rPr>
        <w:t xml:space="preserve"> 2023</w:t>
      </w:r>
      <w:r w:rsidR="00A87183" w:rsidRPr="00A42AD9">
        <w:rPr>
          <w:bCs/>
          <w:color w:val="000000"/>
        </w:rPr>
        <w:t xml:space="preserve"> </w:t>
      </w:r>
      <w:r w:rsidR="00A87183" w:rsidRPr="00A42AD9">
        <w:rPr>
          <w:bCs/>
        </w:rPr>
        <w:t>expenditures for submission to City Clerk (MER)</w:t>
      </w:r>
      <w:r w:rsidR="00E77E8E" w:rsidRPr="00A42AD9">
        <w:rPr>
          <w:bCs/>
        </w:rPr>
        <w:t xml:space="preserve"> </w:t>
      </w:r>
      <w:r w:rsidR="004A0860" w:rsidRPr="00A42AD9">
        <w:rPr>
          <w:bCs/>
        </w:rPr>
        <w:t>and the Financial Statement as of</w:t>
      </w:r>
      <w:r w:rsidR="000477A4" w:rsidRPr="00A42AD9">
        <w:rPr>
          <w:bCs/>
        </w:rPr>
        <w:t xml:space="preserve"> </w:t>
      </w:r>
      <w:r>
        <w:rPr>
          <w:bCs/>
        </w:rPr>
        <w:t>April 30</w:t>
      </w:r>
      <w:r w:rsidR="000477A4" w:rsidRPr="00A42AD9">
        <w:rPr>
          <w:bCs/>
        </w:rPr>
        <w:t>, 2023.</w:t>
      </w:r>
    </w:p>
    <w:p w14:paraId="5A530FAA" w14:textId="324DE1A6" w:rsidR="000F78E7" w:rsidRPr="000F78E7" w:rsidRDefault="00172E81" w:rsidP="000F78E7">
      <w:pPr>
        <w:tabs>
          <w:tab w:val="left" w:pos="450"/>
          <w:tab w:val="left" w:pos="630"/>
          <w:tab w:val="left" w:pos="810"/>
        </w:tabs>
        <w:ind w:left="630" w:hanging="540"/>
        <w:rPr>
          <w:bCs/>
        </w:rPr>
      </w:pPr>
      <w:r w:rsidRPr="00A42AD9">
        <w:rPr>
          <w:b/>
        </w:rPr>
        <w:t>1</w:t>
      </w:r>
      <w:r w:rsidR="000F78E7">
        <w:rPr>
          <w:b/>
        </w:rPr>
        <w:t>0</w:t>
      </w:r>
      <w:r w:rsidRPr="00A42AD9">
        <w:rPr>
          <w:b/>
        </w:rPr>
        <w:t>.</w:t>
      </w:r>
      <w:r w:rsidRPr="00A42AD9">
        <w:rPr>
          <w:bCs/>
        </w:rPr>
        <w:tab/>
      </w:r>
      <w:r w:rsidRPr="00A42AD9">
        <w:rPr>
          <w:bCs/>
        </w:rPr>
        <w:tab/>
        <w:t>Discussion and motion: Resolved: The TNC Board adopts the</w:t>
      </w:r>
      <w:r w:rsidR="00234B79" w:rsidRPr="00A42AD9">
        <w:rPr>
          <w:bCs/>
        </w:rPr>
        <w:t xml:space="preserve"> Budget Committee’s recommendation regarding the request</w:t>
      </w:r>
      <w:r w:rsidR="000F78E7" w:rsidRPr="000F78E7">
        <w:rPr>
          <w:bCs/>
        </w:rPr>
        <w:t xml:space="preserve"> from the Congress of Neighborhoods to support their 2023 Congress. Suggested funding amount $1,500. To be classified as Outreach, Events, Congress of Neighborhoods. Funds to come from Unallocated</w:t>
      </w:r>
      <w:r w:rsidR="000F78E7">
        <w:rPr>
          <w:bCs/>
        </w:rPr>
        <w:t xml:space="preserve">. </w:t>
      </w:r>
    </w:p>
    <w:p w14:paraId="67F3C326" w14:textId="7F3A7628" w:rsidR="00916645" w:rsidRDefault="00172E81" w:rsidP="00C77F0E">
      <w:pPr>
        <w:tabs>
          <w:tab w:val="left" w:pos="450"/>
          <w:tab w:val="left" w:pos="630"/>
          <w:tab w:val="left" w:pos="810"/>
        </w:tabs>
        <w:ind w:left="630" w:hanging="540"/>
        <w:rPr>
          <w:bCs/>
        </w:rPr>
      </w:pPr>
      <w:r w:rsidRPr="00A42AD9">
        <w:rPr>
          <w:b/>
        </w:rPr>
        <w:t>1</w:t>
      </w:r>
      <w:r w:rsidR="000F78E7">
        <w:rPr>
          <w:b/>
        </w:rPr>
        <w:t>1</w:t>
      </w:r>
      <w:r w:rsidRPr="00A42AD9">
        <w:rPr>
          <w:b/>
        </w:rPr>
        <w:t>.</w:t>
      </w:r>
      <w:r w:rsidRPr="00A42AD9">
        <w:rPr>
          <w:bCs/>
        </w:rPr>
        <w:tab/>
      </w:r>
      <w:r w:rsidRPr="00A42AD9">
        <w:rPr>
          <w:bCs/>
        </w:rPr>
        <w:tab/>
        <w:t xml:space="preserve">Discussion and motion: </w:t>
      </w:r>
      <w:r w:rsidR="00956078" w:rsidRPr="00A42AD9">
        <w:rPr>
          <w:bCs/>
        </w:rPr>
        <w:t xml:space="preserve">Resolved: The TNC Board adopts the Budget Committee’s recommendation </w:t>
      </w:r>
      <w:r w:rsidR="000F78E7">
        <w:rPr>
          <w:bCs/>
        </w:rPr>
        <w:t>to approve</w:t>
      </w:r>
      <w:r w:rsidR="00956078" w:rsidRPr="00A42AD9">
        <w:rPr>
          <w:bCs/>
        </w:rPr>
        <w:t xml:space="preserve"> the </w:t>
      </w:r>
      <w:r w:rsidR="000F78E7">
        <w:rPr>
          <w:bCs/>
        </w:rPr>
        <w:t>r</w:t>
      </w:r>
      <w:r w:rsidR="000F78E7" w:rsidRPr="000F78E7">
        <w:rPr>
          <w:bCs/>
        </w:rPr>
        <w:t>equest to expand our live meeting technology to include equipment to permit remote access to our live meetings for participants and guests, both for viewing and comments, via Zoom and/or other technology at a cost not to exceed $1,500. Specific items/vendors to be determined by our President and the technology team identified by the President. No individual item to exceed $1,000. To be classified as Operations, General, Meeting Expense. Funds to come from Unallocated.</w:t>
      </w:r>
      <w:r w:rsidR="000F78E7">
        <w:rPr>
          <w:bCs/>
        </w:rPr>
        <w:t xml:space="preserve"> </w:t>
      </w:r>
    </w:p>
    <w:p w14:paraId="5BBB0C82" w14:textId="55B2F541" w:rsidR="000F78E7" w:rsidRDefault="000F78E7" w:rsidP="000F78E7">
      <w:pPr>
        <w:tabs>
          <w:tab w:val="left" w:pos="450"/>
          <w:tab w:val="left" w:pos="630"/>
          <w:tab w:val="left" w:pos="810"/>
        </w:tabs>
        <w:ind w:left="630" w:hanging="540"/>
        <w:rPr>
          <w:bCs/>
        </w:rPr>
      </w:pPr>
      <w:r>
        <w:rPr>
          <w:rStyle w:val="contentpasted0"/>
          <w:b/>
          <w:bCs/>
        </w:rPr>
        <w:t>12.</w:t>
      </w:r>
      <w:r>
        <w:rPr>
          <w:rStyle w:val="contentpasted0"/>
        </w:rPr>
        <w:tab/>
      </w:r>
      <w:r>
        <w:rPr>
          <w:rStyle w:val="contentpasted0"/>
        </w:rPr>
        <w:tab/>
      </w:r>
      <w:r w:rsidRPr="000F78E7">
        <w:rPr>
          <w:bCs/>
        </w:rPr>
        <w:t>Discussion and motion: Resolved: The TNC Board adopts the Budget Committee’s recommendation to approve</w:t>
      </w:r>
      <w:r>
        <w:rPr>
          <w:bCs/>
        </w:rPr>
        <w:t xml:space="preserve"> the r</w:t>
      </w:r>
      <w:r>
        <w:rPr>
          <w:bCs/>
        </w:rPr>
        <w:t>equest from the Outreach Committee to purchase two (2) 10x10 foot pop up tents with our name, logo and LA City Seal from World’s Greatest Promotional Stuff or similar vendor. Cost NTE $1,800. Tents to be used at events and similar occasions. To be classified as Outreach, Advertising, Pop up Tents. Funds to come from Unallocated.</w:t>
      </w:r>
    </w:p>
    <w:p w14:paraId="3ECEE039" w14:textId="4EF44346" w:rsidR="000F78E7" w:rsidRDefault="000F78E7" w:rsidP="000F78E7">
      <w:pPr>
        <w:tabs>
          <w:tab w:val="left" w:pos="450"/>
          <w:tab w:val="left" w:pos="630"/>
          <w:tab w:val="left" w:pos="810"/>
        </w:tabs>
        <w:ind w:left="630" w:hanging="540"/>
        <w:rPr>
          <w:bCs/>
        </w:rPr>
      </w:pPr>
      <w:r>
        <w:rPr>
          <w:rStyle w:val="contentpasted0"/>
          <w:b/>
          <w:bCs/>
        </w:rPr>
        <w:t>13.</w:t>
      </w:r>
      <w:r>
        <w:rPr>
          <w:rStyle w:val="contentpasted0"/>
        </w:rPr>
        <w:tab/>
      </w:r>
      <w:r>
        <w:rPr>
          <w:rStyle w:val="contentpasted0"/>
        </w:rPr>
        <w:tab/>
        <w:t xml:space="preserve">Discussion and motion: </w:t>
      </w:r>
      <w:r w:rsidRPr="000F78E7">
        <w:rPr>
          <w:bCs/>
        </w:rPr>
        <w:t>Resolved: The TNC Board adopts the Budget Committee’s recommendation to approve</w:t>
      </w:r>
      <w:r>
        <w:rPr>
          <w:bCs/>
        </w:rPr>
        <w:t xml:space="preserve"> the</w:t>
      </w:r>
      <w:r>
        <w:rPr>
          <w:bCs/>
        </w:rPr>
        <w:t xml:space="preserve"> r</w:t>
      </w:r>
      <w:r>
        <w:rPr>
          <w:bCs/>
        </w:rPr>
        <w:t>equest from Tarzana Elementary School for an NPG for $1,998 to fund their 2023-24 school year Accelerated Reader Program. Funds to come from Unallocated.</w:t>
      </w:r>
    </w:p>
    <w:p w14:paraId="76012A4C" w14:textId="6A6CC8BD" w:rsidR="000F78E7" w:rsidRPr="000F78E7" w:rsidRDefault="000F78E7" w:rsidP="00C77F0E">
      <w:pPr>
        <w:tabs>
          <w:tab w:val="left" w:pos="450"/>
          <w:tab w:val="left" w:pos="630"/>
          <w:tab w:val="left" w:pos="810"/>
        </w:tabs>
        <w:ind w:left="630" w:hanging="540"/>
        <w:rPr>
          <w:rStyle w:val="contentpasted0"/>
        </w:rPr>
      </w:pPr>
      <w:r>
        <w:rPr>
          <w:rStyle w:val="contentpasted0"/>
          <w:b/>
          <w:bCs/>
        </w:rPr>
        <w:t>14.</w:t>
      </w:r>
      <w:r w:rsidR="003806F7">
        <w:rPr>
          <w:rStyle w:val="contentpasted0"/>
        </w:rPr>
        <w:tab/>
      </w:r>
      <w:r w:rsidR="003806F7">
        <w:rPr>
          <w:rStyle w:val="contentpasted0"/>
        </w:rPr>
        <w:tab/>
      </w:r>
      <w:r w:rsidR="003806F7" w:rsidRPr="000F78E7">
        <w:rPr>
          <w:bCs/>
        </w:rPr>
        <w:t xml:space="preserve">Discussion and motion: Resolved: The TNC Board adopts the Budget Committee’s recommendation </w:t>
      </w:r>
      <w:r w:rsidR="003806F7">
        <w:rPr>
          <w:bCs/>
        </w:rPr>
        <w:t>to i</w:t>
      </w:r>
      <w:r w:rsidR="003806F7">
        <w:rPr>
          <w:bCs/>
        </w:rPr>
        <w:t>ncrease in the budget to purchase nameplates, business cards and name tags for Board members who currently don’t have them or need more and are running unopposed for reelection to the Board. Increase the budget by $300 to $650 for the current year. To be classified as Outreach, Advertising, Name Plates-Business Cards-Name Tags. Funds to come from Unallocated</w:t>
      </w:r>
      <w:r w:rsidR="003806F7">
        <w:rPr>
          <w:bCs/>
        </w:rPr>
        <w:t>.</w:t>
      </w:r>
    </w:p>
    <w:p w14:paraId="29EF72D9" w14:textId="031434C7" w:rsidR="0042067C" w:rsidRPr="00A42AD9" w:rsidRDefault="0042067C" w:rsidP="003806F7">
      <w:pPr>
        <w:tabs>
          <w:tab w:val="left" w:pos="450"/>
          <w:tab w:val="left" w:pos="630"/>
          <w:tab w:val="left" w:pos="810"/>
        </w:tabs>
        <w:ind w:left="630" w:hanging="540"/>
        <w:rPr>
          <w:bCs/>
        </w:rPr>
      </w:pPr>
      <w:r w:rsidRPr="00A42AD9">
        <w:rPr>
          <w:b/>
        </w:rPr>
        <w:t>1</w:t>
      </w:r>
      <w:r w:rsidR="003806F7">
        <w:rPr>
          <w:b/>
        </w:rPr>
        <w:t>5</w:t>
      </w:r>
      <w:r w:rsidRPr="00A42AD9">
        <w:tab/>
      </w:r>
      <w:r w:rsidRPr="00A42AD9">
        <w:tab/>
        <w:t xml:space="preserve">Discussion and motion: Resolved: </w:t>
      </w:r>
      <w:r w:rsidRPr="00A42AD9">
        <w:rPr>
          <w:bCs/>
        </w:rPr>
        <w:t>The TNC Board approves a revised budget for the fiscal year July 1, 2022 -June 30, 2023 to include the above items 1</w:t>
      </w:r>
      <w:r w:rsidR="003806F7">
        <w:rPr>
          <w:bCs/>
        </w:rPr>
        <w:t>0</w:t>
      </w:r>
      <w:r w:rsidRPr="00A42AD9">
        <w:rPr>
          <w:bCs/>
        </w:rPr>
        <w:t xml:space="preserve"> </w:t>
      </w:r>
      <w:r w:rsidR="003806F7">
        <w:rPr>
          <w:bCs/>
        </w:rPr>
        <w:t>through</w:t>
      </w:r>
      <w:r w:rsidRPr="00A42AD9">
        <w:rPr>
          <w:bCs/>
        </w:rPr>
        <w:t xml:space="preserve"> 1</w:t>
      </w:r>
      <w:r w:rsidR="003806F7">
        <w:rPr>
          <w:bCs/>
        </w:rPr>
        <w:t>4</w:t>
      </w:r>
      <w:r w:rsidRPr="00A42AD9">
        <w:rPr>
          <w:bCs/>
        </w:rPr>
        <w:t xml:space="preserve"> and approves all necessary forms and paperwork required to update the budget and directs the Treasurer and/or President to prepare such and to submit it to the City Clerk’s Funding Division.</w:t>
      </w:r>
    </w:p>
    <w:p w14:paraId="0CD9627C" w14:textId="7EE1737D" w:rsidR="00006C56" w:rsidRDefault="00444448" w:rsidP="003806F7">
      <w:pPr>
        <w:tabs>
          <w:tab w:val="left" w:pos="450"/>
          <w:tab w:val="left" w:pos="630"/>
          <w:tab w:val="left" w:pos="810"/>
        </w:tabs>
        <w:ind w:left="630" w:hanging="630"/>
      </w:pPr>
      <w:r w:rsidRPr="00A42AD9">
        <w:rPr>
          <w:b/>
        </w:rPr>
        <w:t>14.</w:t>
      </w:r>
      <w:r w:rsidRPr="00A42AD9">
        <w:tab/>
      </w:r>
      <w:r w:rsidRPr="00A42AD9">
        <w:tab/>
        <w:t xml:space="preserve">Discussion and motion: </w:t>
      </w:r>
      <w:bookmarkStart w:id="0" w:name="_Hlk132989815"/>
      <w:r w:rsidR="00006C56">
        <w:t>Starbucks</w:t>
      </w:r>
      <w:r w:rsidR="00006C56">
        <w:t xml:space="preserve"> </w:t>
      </w:r>
      <w:r w:rsidR="00006C56">
        <w:t>19439 Ventura Blvd</w:t>
      </w:r>
      <w:r w:rsidR="00006C56">
        <w:t xml:space="preserve"> </w:t>
      </w:r>
      <w:r w:rsidR="00006C56">
        <w:t>DIR-2023-1466-SPP</w:t>
      </w:r>
      <w:r w:rsidR="00006C56" w:rsidRPr="00A42AD9">
        <w:t xml:space="preserve"> </w:t>
      </w:r>
      <w:r w:rsidRPr="00A42AD9">
        <w:t xml:space="preserve">Resolved: The TNC Board adopts the </w:t>
      </w:r>
      <w:r w:rsidR="003806F7">
        <w:t xml:space="preserve">Land Use </w:t>
      </w:r>
      <w:r w:rsidRPr="00A42AD9">
        <w:t>Committee’s recommendation</w:t>
      </w:r>
      <w:r w:rsidR="003806F7">
        <w:t xml:space="preserve"> to</w:t>
      </w:r>
      <w:r w:rsidR="00006C56">
        <w:t xml:space="preserve"> </w:t>
      </w:r>
      <w:bookmarkEnd w:id="0"/>
      <w:r w:rsidR="003806F7">
        <w:rPr>
          <w:b/>
        </w:rPr>
        <w:t>s</w:t>
      </w:r>
      <w:r w:rsidR="003806F7">
        <w:t xml:space="preserve">upport the request for changes to </w:t>
      </w:r>
      <w:r w:rsidR="00006C56">
        <w:t>Starbucks as outlined in the above application as follows:</w:t>
      </w:r>
    </w:p>
    <w:p w14:paraId="2987DF53" w14:textId="77777777" w:rsidR="00D92189" w:rsidRDefault="00006C56" w:rsidP="003806F7">
      <w:pPr>
        <w:tabs>
          <w:tab w:val="left" w:pos="450"/>
          <w:tab w:val="left" w:pos="630"/>
          <w:tab w:val="left" w:pos="810"/>
        </w:tabs>
        <w:ind w:left="630" w:hanging="630"/>
      </w:pPr>
      <w:r>
        <w:tab/>
      </w:r>
      <w:r>
        <w:tab/>
        <w:t>Expand the interior space by 362 sq ft at the south elevation facing Ventura Blvd; relocate the walk-up window and menu board; add an entrance door to the customer restroom; and add a new outdoor patio. The purpose of the changes is to accommodate th</w:t>
      </w:r>
      <w:r w:rsidR="00D92189">
        <w:t>e</w:t>
      </w:r>
      <w:r>
        <w:t xml:space="preserve"> increase in</w:t>
      </w:r>
      <w:r w:rsidR="00D92189">
        <w:t xml:space="preserve"> preparation of orders received for pickup.</w:t>
      </w:r>
    </w:p>
    <w:p w14:paraId="69CE4F97" w14:textId="2AD03929" w:rsidR="00D92189" w:rsidRDefault="00D92189" w:rsidP="003806F7">
      <w:pPr>
        <w:tabs>
          <w:tab w:val="left" w:pos="450"/>
          <w:tab w:val="left" w:pos="630"/>
          <w:tab w:val="left" w:pos="810"/>
        </w:tabs>
        <w:ind w:left="630" w:hanging="630"/>
      </w:pPr>
      <w:r>
        <w:rPr>
          <w:b/>
          <w:bCs/>
        </w:rPr>
        <w:t>15.</w:t>
      </w:r>
      <w:r>
        <w:tab/>
      </w:r>
      <w:r>
        <w:tab/>
        <w:t xml:space="preserve">Discussion and motion: 18505-18519 Ventura Blvd (N/W corner Reseda/Ventura) ZA-1997-220-CUZ-PA2 </w:t>
      </w:r>
      <w:r w:rsidRPr="00A42AD9">
        <w:t xml:space="preserve">Resolved: The TNC Board adopts the </w:t>
      </w:r>
      <w:r>
        <w:t xml:space="preserve">Land Use </w:t>
      </w:r>
      <w:r w:rsidRPr="00A42AD9">
        <w:t>Committee’s recommendation</w:t>
      </w:r>
      <w:r>
        <w:t xml:space="preserve"> to </w:t>
      </w:r>
      <w:r>
        <w:rPr>
          <w:b/>
        </w:rPr>
        <w:t>s</w:t>
      </w:r>
      <w:r>
        <w:t>upport the request for changes to</w:t>
      </w:r>
      <w:r>
        <w:t xml:space="preserve"> the original conditions as follows:</w:t>
      </w:r>
    </w:p>
    <w:p w14:paraId="5E7F9F84" w14:textId="10852E80" w:rsidR="00444448" w:rsidRPr="00A42AD9" w:rsidRDefault="003806F7" w:rsidP="00444448">
      <w:pPr>
        <w:tabs>
          <w:tab w:val="left" w:pos="450"/>
          <w:tab w:val="left" w:pos="630"/>
          <w:tab w:val="left" w:pos="810"/>
        </w:tabs>
        <w:ind w:left="630" w:hanging="630"/>
      </w:pPr>
      <w:r>
        <w:t xml:space="preserve"> </w:t>
      </w:r>
      <w:r w:rsidR="00D92189">
        <w:tab/>
      </w:r>
      <w:r w:rsidR="00D92189">
        <w:tab/>
        <w:t>Review and remove or amend Condition 9</w:t>
      </w:r>
      <w:r w:rsidR="00133605">
        <w:t xml:space="preserve"> that prohibits alcohol sales</w:t>
      </w:r>
      <w:r w:rsidR="00D92189">
        <w:t xml:space="preserve"> to allow the sale of alcohol through</w:t>
      </w:r>
      <w:r w:rsidR="00133605">
        <w:t>out</w:t>
      </w:r>
      <w:r w:rsidR="00D92189">
        <w:t xml:space="preserve"> the center; to review and amend Condition 10 (b) </w:t>
      </w:r>
      <w:r w:rsidR="00133605">
        <w:t>limiting the center hours from 6:00 AM to midnight to 6:00 AM to 2:00 AM as opposed to the requested hours of 24/</w:t>
      </w:r>
      <w:proofErr w:type="gramStart"/>
      <w:r w:rsidR="00133605">
        <w:t>7.</w:t>
      </w:r>
      <w:r w:rsidR="00444448" w:rsidRPr="00A42AD9">
        <w:t>.</w:t>
      </w:r>
      <w:proofErr w:type="gramEnd"/>
    </w:p>
    <w:p w14:paraId="4F397D9E" w14:textId="5719C1A7" w:rsidR="00D7731E" w:rsidRPr="00A42AD9" w:rsidRDefault="0060686F" w:rsidP="002D4065">
      <w:pPr>
        <w:ind w:left="630" w:hanging="630"/>
      </w:pPr>
      <w:r w:rsidRPr="00A42AD9">
        <w:rPr>
          <w:b/>
          <w:bCs/>
        </w:rPr>
        <w:t>1</w:t>
      </w:r>
      <w:r w:rsidR="00444448" w:rsidRPr="00A42AD9">
        <w:rPr>
          <w:b/>
          <w:bCs/>
        </w:rPr>
        <w:t>6</w:t>
      </w:r>
      <w:r w:rsidR="00CC5AB0" w:rsidRPr="00A42AD9">
        <w:rPr>
          <w:bCs/>
        </w:rPr>
        <w:t>.</w:t>
      </w:r>
      <w:r w:rsidR="00AC08B1" w:rsidRPr="00A42AD9">
        <w:rPr>
          <w:bCs/>
        </w:rPr>
        <w:t xml:space="preserve">   </w:t>
      </w:r>
      <w:r w:rsidR="003521BE" w:rsidRPr="00A42AD9">
        <w:rPr>
          <w:bCs/>
        </w:rPr>
        <w:t xml:space="preserve"> </w:t>
      </w:r>
      <w:r w:rsidR="00BF3739" w:rsidRPr="00A42AD9">
        <w:rPr>
          <w:bCs/>
        </w:rPr>
        <w:t xml:space="preserve"> </w:t>
      </w:r>
      <w:r w:rsidR="00D7731E" w:rsidRPr="00A42AD9">
        <w:rPr>
          <w:bCs/>
        </w:rPr>
        <w:t>Board Business - Comment from Board members on subject matters within the Board’s jurisdiction.</w:t>
      </w:r>
    </w:p>
    <w:p w14:paraId="6B94F88D" w14:textId="5AF63CC8" w:rsidR="00D7731E" w:rsidRPr="00A42AD9" w:rsidRDefault="00D7731E" w:rsidP="00D7731E">
      <w:pPr>
        <w:ind w:firstLine="720"/>
        <w:rPr>
          <w:b/>
        </w:rPr>
      </w:pPr>
      <w:r w:rsidRPr="00A42AD9">
        <w:rPr>
          <w:bCs/>
        </w:rPr>
        <w:t>a. Comment on Board members own activities/brief announcements.</w:t>
      </w:r>
      <w:r w:rsidRPr="00A42AD9">
        <w:rPr>
          <w:b/>
        </w:rPr>
        <w:t xml:space="preserve"> </w:t>
      </w:r>
    </w:p>
    <w:p w14:paraId="4D10377A" w14:textId="666C2B9D" w:rsidR="00D7731E" w:rsidRPr="00A42AD9" w:rsidRDefault="00D7731E" w:rsidP="00D7731E">
      <w:pPr>
        <w:ind w:left="720"/>
        <w:rPr>
          <w:bCs/>
        </w:rPr>
      </w:pPr>
      <w:r w:rsidRPr="00A42AD9">
        <w:rPr>
          <w:bCs/>
        </w:rPr>
        <w:t xml:space="preserve">b. Brief response to statements made or questions posed by </w:t>
      </w:r>
      <w:proofErr w:type="gramStart"/>
      <w:r w:rsidRPr="00A42AD9">
        <w:rPr>
          <w:bCs/>
        </w:rPr>
        <w:t>persons</w:t>
      </w:r>
      <w:proofErr w:type="gramEnd"/>
      <w:r w:rsidRPr="00A42AD9">
        <w:rPr>
          <w:bCs/>
        </w:rPr>
        <w:t xml:space="preserve"> exercising their </w:t>
      </w:r>
      <w:proofErr w:type="gramStart"/>
      <w:r w:rsidRPr="00A42AD9">
        <w:rPr>
          <w:bCs/>
        </w:rPr>
        <w:t>general public</w:t>
      </w:r>
      <w:proofErr w:type="gramEnd"/>
      <w:r w:rsidRPr="00A42AD9">
        <w:rPr>
          <w:bCs/>
        </w:rPr>
        <w:t xml:space="preserve"> </w:t>
      </w:r>
      <w:r w:rsidR="00656F11" w:rsidRPr="00A42AD9">
        <w:rPr>
          <w:bCs/>
        </w:rPr>
        <w:t>comment</w:t>
      </w:r>
      <w:r w:rsidRPr="00A42AD9">
        <w:rPr>
          <w:bCs/>
        </w:rPr>
        <w:t xml:space="preserve"> rights. </w:t>
      </w:r>
    </w:p>
    <w:p w14:paraId="022D1FB6" w14:textId="5145807F" w:rsidR="00D7731E" w:rsidRPr="00A42AD9" w:rsidRDefault="00D7731E" w:rsidP="00D7731E">
      <w:pPr>
        <w:ind w:left="720"/>
        <w:rPr>
          <w:bCs/>
        </w:rPr>
      </w:pPr>
      <w:r w:rsidRPr="00A42AD9">
        <w:rPr>
          <w:bCs/>
        </w:rPr>
        <w:t xml:space="preserve">c. Introduce new issues for consideration by the Board at its next meeting and </w:t>
      </w:r>
      <w:proofErr w:type="gramStart"/>
      <w:r w:rsidRPr="00A42AD9">
        <w:rPr>
          <w:bCs/>
        </w:rPr>
        <w:t>to request</w:t>
      </w:r>
      <w:proofErr w:type="gramEnd"/>
      <w:r w:rsidRPr="00A42AD9">
        <w:rPr>
          <w:bCs/>
        </w:rPr>
        <w:t xml:space="preserve"> they be considered for the next Board agenda. </w:t>
      </w:r>
    </w:p>
    <w:p w14:paraId="69626A66" w14:textId="002DEF7E" w:rsidR="00FB416B" w:rsidRPr="00A42AD9" w:rsidRDefault="0014219B" w:rsidP="002D4065">
      <w:pPr>
        <w:tabs>
          <w:tab w:val="left" w:pos="360"/>
          <w:tab w:val="left" w:pos="1080"/>
        </w:tabs>
        <w:rPr>
          <w:bCs/>
        </w:rPr>
      </w:pPr>
      <w:r w:rsidRPr="00A42AD9">
        <w:rPr>
          <w:b/>
        </w:rPr>
        <w:t>1</w:t>
      </w:r>
      <w:r w:rsidR="00444448" w:rsidRPr="00A42AD9">
        <w:rPr>
          <w:b/>
        </w:rPr>
        <w:t>7</w:t>
      </w:r>
      <w:r w:rsidR="00CC5AB0" w:rsidRPr="00A42AD9">
        <w:rPr>
          <w:bCs/>
        </w:rPr>
        <w:t xml:space="preserve">. </w:t>
      </w:r>
      <w:r w:rsidR="00AC08B1" w:rsidRPr="00A42AD9">
        <w:rPr>
          <w:bCs/>
        </w:rPr>
        <w:t xml:space="preserve">  </w:t>
      </w:r>
      <w:r w:rsidR="004553D2" w:rsidRPr="00A42AD9">
        <w:rPr>
          <w:bCs/>
        </w:rPr>
        <w:t xml:space="preserve"> </w:t>
      </w:r>
      <w:r w:rsidR="00AC08B1" w:rsidRPr="00A42AD9">
        <w:rPr>
          <w:bCs/>
        </w:rPr>
        <w:t xml:space="preserve"> </w:t>
      </w:r>
      <w:r w:rsidR="00FB416B" w:rsidRPr="00A42AD9">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2"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3C0F5BB2" w14:textId="77777777" w:rsidR="00A42AD9" w:rsidRPr="008F40C2" w:rsidRDefault="00A42AD9" w:rsidP="00A42AD9">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343D9DD2" w14:textId="77777777" w:rsidR="00A42AD9" w:rsidRDefault="00A42AD9" w:rsidP="00A42AD9">
      <w:pPr>
        <w:pStyle w:val="yiv4024825973msonormal"/>
        <w:contextualSpacing/>
        <w:rPr>
          <w:b/>
          <w:bCs/>
          <w:sz w:val="18"/>
          <w:szCs w:val="18"/>
        </w:rPr>
      </w:pPr>
    </w:p>
    <w:p w14:paraId="3ADC592E" w14:textId="77777777" w:rsidR="00A42AD9" w:rsidRDefault="00A42AD9" w:rsidP="00A42AD9">
      <w:pPr>
        <w:pStyle w:val="yiv4024825973msonormal"/>
        <w:contextualSpacing/>
      </w:pPr>
      <w:r>
        <w:rPr>
          <w:b/>
          <w:bCs/>
          <w:sz w:val="18"/>
          <w:szCs w:val="18"/>
        </w:rPr>
        <w:t>Notice to Paid Representatives -</w:t>
      </w:r>
    </w:p>
    <w:p w14:paraId="32561606" w14:textId="77777777" w:rsidR="00A42AD9" w:rsidRDefault="00A42AD9" w:rsidP="00A42AD9">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1" w:name="_Hlk121328145"/>
    </w:p>
    <w:p w14:paraId="2B97B5A1" w14:textId="77777777" w:rsidR="00A42AD9" w:rsidRDefault="00A42AD9" w:rsidP="00A42AD9">
      <w:pPr>
        <w:pStyle w:val="yiv4024825973msonormal"/>
        <w:contextualSpacing/>
        <w:rPr>
          <w:b/>
          <w:bCs/>
          <w:sz w:val="18"/>
          <w:szCs w:val="18"/>
        </w:rPr>
      </w:pPr>
    </w:p>
    <w:p w14:paraId="761FA5F8" w14:textId="77777777" w:rsidR="00A42AD9" w:rsidRDefault="00A42AD9" w:rsidP="00A42AD9">
      <w:pPr>
        <w:pStyle w:val="yiv4024825973msonormal"/>
        <w:contextualSpacing/>
      </w:pPr>
      <w:r>
        <w:rPr>
          <w:b/>
          <w:bCs/>
          <w:sz w:val="18"/>
          <w:szCs w:val="18"/>
        </w:rPr>
        <w:t>Tarzana Neighborhood Council agendas are posted for public review as follows:</w:t>
      </w:r>
      <w:bookmarkEnd w:id="1"/>
    </w:p>
    <w:p w14:paraId="372F1C0C" w14:textId="77777777" w:rsidR="00A42AD9" w:rsidRDefault="00A42AD9" w:rsidP="00A42AD9">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 xml:space="preserve">5213 </w:t>
        </w:r>
        <w:proofErr w:type="spellStart"/>
        <w:r w:rsidRPr="00A42AD9">
          <w:rPr>
            <w:rStyle w:val="Hyperlink"/>
            <w:b/>
            <w:bCs/>
            <w:color w:val="auto"/>
            <w:sz w:val="18"/>
            <w:szCs w:val="18"/>
            <w:u w:val="none"/>
          </w:rPr>
          <w:t>Crebs</w:t>
        </w:r>
        <w:proofErr w:type="spellEnd"/>
        <w:r w:rsidRPr="00A42AD9">
          <w:rPr>
            <w:rStyle w:val="Hyperlink"/>
            <w:b/>
            <w:bCs/>
            <w:color w:val="auto"/>
            <w:sz w:val="18"/>
            <w:szCs w:val="18"/>
            <w:u w:val="none"/>
          </w:rPr>
          <w:t xml:space="preserve"> Ave., Tarzana, CA 91356</w:t>
        </w:r>
      </w:hyperlink>
    </w:p>
    <w:p w14:paraId="2553C311" w14:textId="77777777" w:rsidR="00A42AD9" w:rsidRDefault="00A42AD9" w:rsidP="00A42AD9">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196F1A53" w14:textId="77777777" w:rsidR="00A42AD9" w:rsidRDefault="00A42AD9" w:rsidP="00A42AD9">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5651B000" w14:textId="77777777" w:rsidR="00A42AD9" w:rsidRDefault="00A42AD9" w:rsidP="00A42AD9">
      <w:pPr>
        <w:pStyle w:val="yiv4024825973msonormal"/>
        <w:contextualSpacing/>
        <w:rPr>
          <w:b/>
          <w:bCs/>
          <w:sz w:val="18"/>
          <w:szCs w:val="18"/>
        </w:rPr>
      </w:pPr>
    </w:p>
    <w:p w14:paraId="16D9E5A4" w14:textId="6674A225" w:rsidR="00A42AD9" w:rsidRDefault="00A42AD9" w:rsidP="00A42AD9">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04B7ECC" w14:textId="77777777" w:rsidR="00A42AD9" w:rsidRDefault="00A42AD9" w:rsidP="00A42AD9">
      <w:pPr>
        <w:pStyle w:val="yiv4024825973msonormal"/>
        <w:contextualSpacing/>
        <w:rPr>
          <w:b/>
          <w:bCs/>
          <w:sz w:val="18"/>
          <w:szCs w:val="18"/>
        </w:rPr>
      </w:pPr>
    </w:p>
    <w:p w14:paraId="2B4C371F" w14:textId="043D3C94" w:rsidR="00A42AD9" w:rsidRDefault="00A42AD9" w:rsidP="00A42AD9">
      <w:pPr>
        <w:pStyle w:val="yiv4024825973msonormal"/>
        <w:contextualSpacing/>
        <w:rPr>
          <w:b/>
          <w:bCs/>
          <w:sz w:val="18"/>
          <w:szCs w:val="18"/>
        </w:rPr>
      </w:pPr>
      <w:r>
        <w:rPr>
          <w:b/>
          <w:bCs/>
          <w:sz w:val="18"/>
          <w:szCs w:val="18"/>
        </w:rPr>
        <w:t xml:space="preserve">Any materials that may be distributed to </w:t>
      </w:r>
      <w:proofErr w:type="gramStart"/>
      <w:r>
        <w:rPr>
          <w:b/>
          <w:bCs/>
          <w:sz w:val="18"/>
          <w:szCs w:val="18"/>
        </w:rPr>
        <w:t>a majority of</w:t>
      </w:r>
      <w:proofErr w:type="gramEnd"/>
      <w:r>
        <w:rPr>
          <w:b/>
          <w:bCs/>
          <w:sz w:val="18"/>
          <w:szCs w:val="18"/>
        </w:rPr>
        <w:t xml:space="preserve">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5EB6007" w14:textId="77777777" w:rsidR="00A42AD9" w:rsidRDefault="00A42AD9" w:rsidP="00A42AD9">
      <w:pPr>
        <w:pStyle w:val="yiv4024825973msonormal"/>
        <w:contextualSpacing/>
        <w:rPr>
          <w:b/>
          <w:bCs/>
          <w:sz w:val="18"/>
          <w:szCs w:val="18"/>
        </w:rPr>
      </w:pPr>
    </w:p>
    <w:p w14:paraId="51CFB61F" w14:textId="5C1D0444" w:rsidR="00A42AD9" w:rsidRDefault="00A42AD9" w:rsidP="00A42AD9">
      <w:pPr>
        <w:pStyle w:val="yiv4024825973msonormal"/>
        <w:contextualSpacing/>
      </w:pPr>
      <w:r>
        <w:rPr>
          <w:b/>
          <w:bCs/>
          <w:sz w:val="18"/>
          <w:szCs w:val="18"/>
        </w:rPr>
        <w:t>Process for Reconsideration – Reconsideration of Board actions shall be in accordance with the Tarzana Neighborhood Council bylaws.</w:t>
      </w:r>
    </w:p>
    <w:p w14:paraId="567118F6" w14:textId="1C577A9A" w:rsidR="002A6416" w:rsidRPr="00BA3653" w:rsidRDefault="002A6416" w:rsidP="00AB624D">
      <w:pPr>
        <w:rPr>
          <w:b/>
          <w:sz w:val="18"/>
          <w:szCs w:val="18"/>
        </w:rPr>
      </w:pPr>
    </w:p>
    <w:sectPr w:rsidR="002A6416" w:rsidRPr="00BA3653" w:rsidSect="00983F82">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5053" w14:textId="77777777" w:rsidR="0041266E" w:rsidRDefault="0041266E">
      <w:r>
        <w:separator/>
      </w:r>
    </w:p>
  </w:endnote>
  <w:endnote w:type="continuationSeparator" w:id="0">
    <w:p w14:paraId="49A6F3A4" w14:textId="77777777" w:rsidR="0041266E" w:rsidRDefault="0041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E740" w14:textId="77777777" w:rsidR="0041266E" w:rsidRDefault="0041266E">
      <w:r>
        <w:separator/>
      </w:r>
    </w:p>
  </w:footnote>
  <w:footnote w:type="continuationSeparator" w:id="0">
    <w:p w14:paraId="04DAE709" w14:textId="77777777" w:rsidR="0041266E" w:rsidRDefault="0041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057B34B9" w:rsidR="00B01E81" w:rsidRDefault="005E7D8B">
    <w:pPr>
      <w:pStyle w:val="Header"/>
    </w:pPr>
    <w:r>
      <w:rPr>
        <w:noProof/>
      </w:rPr>
      <w:pict w14:anchorId="20EB7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63907" o:sp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2E72F9B1" w:rsidR="00B01E81" w:rsidRDefault="005E7D8B">
    <w:pPr>
      <w:pStyle w:val="Header"/>
    </w:pPr>
    <w:r>
      <w:rPr>
        <w:noProof/>
      </w:rPr>
      <w:pict w14:anchorId="0A16F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63908"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70123F81" w:rsidR="00B01E81" w:rsidRDefault="005E7D8B">
    <w:pPr>
      <w:pStyle w:val="Header"/>
    </w:pPr>
    <w:r>
      <w:rPr>
        <w:noProof/>
      </w:rPr>
      <w:pict w14:anchorId="1125B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0363906" o:spid="_x0000_s1035"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4"/>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3"/>
  </w:num>
  <w:num w:numId="15" w16cid:durableId="1737628057">
    <w:abstractNumId w:val="15"/>
  </w:num>
  <w:num w:numId="16" w16cid:durableId="1192643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55F8"/>
    <w:rsid w:val="00547283"/>
    <w:rsid w:val="00547837"/>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57</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8873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4</cp:revision>
  <cp:lastPrinted>2022-08-19T00:49:00Z</cp:lastPrinted>
  <dcterms:created xsi:type="dcterms:W3CDTF">2023-05-18T01:08:00Z</dcterms:created>
  <dcterms:modified xsi:type="dcterms:W3CDTF">2023-05-18T02:07:00Z</dcterms:modified>
</cp:coreProperties>
</file>