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8618E9" w:rsidRDefault="00D261E3" w:rsidP="004415DE">
      <w:pPr>
        <w:pStyle w:val="Title"/>
        <w:rPr>
          <w:rFonts w:ascii="Arial" w:hAnsi="Arial" w:cs="Arial"/>
          <w:b/>
          <w:sz w:val="24"/>
        </w:rPr>
      </w:pPr>
      <w:r w:rsidRPr="008618E9">
        <w:rPr>
          <w:rFonts w:ascii="Arial" w:hAnsi="Arial" w:cs="Arial"/>
          <w:b/>
          <w:sz w:val="24"/>
        </w:rPr>
        <w:t>TARZANA NEIGHBORHOOD COUNCI</w:t>
      </w:r>
      <w:r w:rsidR="00C5137C" w:rsidRPr="008618E9">
        <w:rPr>
          <w:rFonts w:ascii="Arial" w:hAnsi="Arial" w:cs="Arial"/>
          <w:b/>
          <w:sz w:val="24"/>
        </w:rPr>
        <w:t>L</w:t>
      </w:r>
    </w:p>
    <w:p w14:paraId="5BC0F396" w14:textId="7E091A19" w:rsidR="00B84F00" w:rsidRPr="008618E9" w:rsidRDefault="001749EF" w:rsidP="002B5853">
      <w:pPr>
        <w:pStyle w:val="Title"/>
        <w:rPr>
          <w:rFonts w:ascii="Arial" w:hAnsi="Arial" w:cs="Arial"/>
          <w:b/>
          <w:sz w:val="24"/>
        </w:rPr>
      </w:pPr>
      <w:r w:rsidRPr="008618E9">
        <w:rPr>
          <w:rFonts w:ascii="Arial" w:hAnsi="Arial" w:cs="Arial"/>
          <w:b/>
          <w:sz w:val="24"/>
        </w:rPr>
        <w:t xml:space="preserve">SPECIAL </w:t>
      </w:r>
      <w:r w:rsidR="006E4B70" w:rsidRPr="008618E9">
        <w:rPr>
          <w:rFonts w:ascii="Arial" w:hAnsi="Arial" w:cs="Arial"/>
          <w:b/>
          <w:sz w:val="24"/>
        </w:rPr>
        <w:t xml:space="preserve">BOARD </w:t>
      </w:r>
      <w:r w:rsidR="00DA0999" w:rsidRPr="008618E9">
        <w:rPr>
          <w:rFonts w:ascii="Arial" w:hAnsi="Arial" w:cs="Arial"/>
          <w:b/>
          <w:sz w:val="24"/>
        </w:rPr>
        <w:t xml:space="preserve">MEETING </w:t>
      </w:r>
    </w:p>
    <w:p w14:paraId="21705B13" w14:textId="4BC4B666" w:rsidR="00B84F00" w:rsidRPr="008618E9" w:rsidRDefault="004D1D38" w:rsidP="002B5853">
      <w:pPr>
        <w:pStyle w:val="Date"/>
        <w:tabs>
          <w:tab w:val="left" w:pos="500"/>
          <w:tab w:val="center" w:pos="5256"/>
        </w:tabs>
        <w:jc w:val="center"/>
        <w:rPr>
          <w:rFonts w:ascii="Arial" w:hAnsi="Arial" w:cs="Arial"/>
          <w:b/>
          <w:color w:val="auto"/>
        </w:rPr>
      </w:pPr>
      <w:r w:rsidRPr="008618E9">
        <w:rPr>
          <w:rFonts w:ascii="Arial" w:hAnsi="Arial" w:cs="Arial"/>
          <w:b/>
          <w:color w:val="auto"/>
        </w:rPr>
        <w:t>Wednesday</w:t>
      </w:r>
      <w:r w:rsidR="00D07A24" w:rsidRPr="008618E9">
        <w:rPr>
          <w:rFonts w:ascii="Arial" w:hAnsi="Arial" w:cs="Arial"/>
          <w:b/>
          <w:color w:val="auto"/>
        </w:rPr>
        <w:t xml:space="preserve"> </w:t>
      </w:r>
      <w:r w:rsidR="00773783" w:rsidRPr="008618E9">
        <w:rPr>
          <w:rFonts w:ascii="Arial" w:hAnsi="Arial" w:cs="Arial"/>
          <w:b/>
          <w:color w:val="auto"/>
        </w:rPr>
        <w:t>September 28</w:t>
      </w:r>
      <w:r w:rsidR="002303A1" w:rsidRPr="008618E9">
        <w:rPr>
          <w:rFonts w:ascii="Arial" w:hAnsi="Arial" w:cs="Arial"/>
          <w:b/>
          <w:color w:val="auto"/>
        </w:rPr>
        <w:t>, 2022</w:t>
      </w:r>
      <w:r w:rsidR="00A31BF5" w:rsidRPr="008618E9">
        <w:rPr>
          <w:rFonts w:ascii="Arial" w:hAnsi="Arial" w:cs="Arial"/>
          <w:b/>
          <w:color w:val="auto"/>
        </w:rPr>
        <w:t xml:space="preserve"> 7:00</w:t>
      </w:r>
      <w:r w:rsidR="009F6B60" w:rsidRPr="008618E9">
        <w:rPr>
          <w:rFonts w:ascii="Arial" w:hAnsi="Arial" w:cs="Arial"/>
          <w:b/>
          <w:color w:val="auto"/>
        </w:rPr>
        <w:t xml:space="preserve"> </w:t>
      </w:r>
      <w:r w:rsidR="00D261E3" w:rsidRPr="008618E9">
        <w:rPr>
          <w:rFonts w:ascii="Arial" w:hAnsi="Arial" w:cs="Arial"/>
          <w:b/>
          <w:color w:val="auto"/>
        </w:rPr>
        <w:t>PM</w:t>
      </w:r>
    </w:p>
    <w:p w14:paraId="21297F11" w14:textId="517F4315" w:rsidR="007427BB" w:rsidRPr="008618E9" w:rsidRDefault="00B12AA2" w:rsidP="007427BB">
      <w:pPr>
        <w:tabs>
          <w:tab w:val="left" w:pos="1980"/>
          <w:tab w:val="left" w:pos="2880"/>
          <w:tab w:val="left" w:pos="4140"/>
          <w:tab w:val="left" w:pos="5940"/>
          <w:tab w:val="left" w:pos="6480"/>
        </w:tabs>
        <w:jc w:val="center"/>
        <w:rPr>
          <w:rFonts w:ascii="Arial" w:hAnsi="Arial" w:cs="Arial"/>
          <w:bCs/>
        </w:rPr>
      </w:pPr>
      <w:r w:rsidRPr="008618E9">
        <w:rPr>
          <w:rFonts w:ascii="Arial" w:hAnsi="Arial" w:cs="Arial"/>
          <w:bCs/>
        </w:rPr>
        <w:t>VIRTUAL TELEPHONIC MEETING</w:t>
      </w:r>
    </w:p>
    <w:p w14:paraId="12870712" w14:textId="157D5F7C" w:rsidR="00D30C2E" w:rsidRPr="008618E9" w:rsidRDefault="00773783" w:rsidP="00031175">
      <w:pPr>
        <w:pStyle w:val="Default"/>
        <w:jc w:val="center"/>
        <w:rPr>
          <w:rFonts w:ascii="Arial" w:hAnsi="Arial" w:cs="Arial"/>
          <w:b/>
          <w:bCs/>
          <w:color w:val="auto"/>
        </w:rPr>
      </w:pPr>
      <w:r w:rsidRPr="008618E9">
        <w:rPr>
          <w:rFonts w:ascii="Arial" w:hAnsi="Arial" w:cs="Arial"/>
          <w:b/>
          <w:bCs/>
          <w:color w:val="auto"/>
        </w:rPr>
        <w:t>SPECIAL MEETING</w:t>
      </w:r>
    </w:p>
    <w:p w14:paraId="6145FE1D" w14:textId="77777777" w:rsidR="007D5FEF" w:rsidRPr="008618E9" w:rsidRDefault="007D5FEF" w:rsidP="00097F76">
      <w:pPr>
        <w:rPr>
          <w:rFonts w:ascii="Arial" w:hAnsi="Arial" w:cs="Arial"/>
          <w:bCs/>
          <w:sz w:val="20"/>
          <w:szCs w:val="20"/>
        </w:rPr>
      </w:pPr>
    </w:p>
    <w:p w14:paraId="15D6439A" w14:textId="77777777" w:rsidR="00B12AA2" w:rsidRPr="008618E9" w:rsidRDefault="00B12AA2" w:rsidP="00B12AA2">
      <w:pPr>
        <w:rPr>
          <w:rFonts w:ascii="Arial" w:hAnsi="Arial" w:cs="Arial"/>
          <w:bCs/>
          <w:sz w:val="20"/>
          <w:szCs w:val="20"/>
        </w:rPr>
      </w:pPr>
    </w:p>
    <w:p w14:paraId="4ABA4A88" w14:textId="37F79200" w:rsidR="00925CB1" w:rsidRPr="008618E9" w:rsidRDefault="00CA0142" w:rsidP="00B725C5">
      <w:pPr>
        <w:pStyle w:val="ListParagraph"/>
        <w:numPr>
          <w:ilvl w:val="0"/>
          <w:numId w:val="15"/>
        </w:numPr>
        <w:tabs>
          <w:tab w:val="left" w:pos="540"/>
        </w:tabs>
        <w:rPr>
          <w:rFonts w:ascii="Arial" w:hAnsi="Arial" w:cs="Arial"/>
          <w:bCs/>
        </w:rPr>
      </w:pPr>
      <w:r w:rsidRPr="008618E9">
        <w:rPr>
          <w:rFonts w:ascii="Arial" w:hAnsi="Arial" w:cs="Arial"/>
          <w:b/>
        </w:rPr>
        <w:t>Call to Order</w:t>
      </w:r>
      <w:r w:rsidR="008618E9" w:rsidRPr="008618E9">
        <w:rPr>
          <w:rFonts w:ascii="Arial" w:hAnsi="Arial" w:cs="Arial"/>
          <w:bCs/>
        </w:rPr>
        <w:t xml:space="preserve"> at 7:</w:t>
      </w:r>
      <w:r w:rsidR="0092759B">
        <w:rPr>
          <w:rFonts w:ascii="Arial" w:hAnsi="Arial" w:cs="Arial"/>
          <w:bCs/>
        </w:rPr>
        <w:t>10 p.m.</w:t>
      </w:r>
      <w:r w:rsidRPr="008618E9">
        <w:rPr>
          <w:rFonts w:ascii="Arial" w:hAnsi="Arial" w:cs="Arial"/>
          <w:bCs/>
        </w:rPr>
        <w:t xml:space="preserve"> </w:t>
      </w:r>
      <w:r w:rsidRPr="0092759B">
        <w:rPr>
          <w:rFonts w:ascii="Arial" w:hAnsi="Arial" w:cs="Arial"/>
          <w:b/>
        </w:rPr>
        <w:t>Roll Call</w:t>
      </w:r>
      <w:r w:rsidR="0092759B" w:rsidRPr="0092759B">
        <w:rPr>
          <w:rFonts w:ascii="Arial" w:hAnsi="Arial" w:cs="Arial"/>
          <w:b/>
        </w:rPr>
        <w:t>:</w:t>
      </w:r>
      <w:r w:rsidRPr="008618E9">
        <w:rPr>
          <w:rFonts w:ascii="Arial" w:hAnsi="Arial" w:cs="Arial"/>
          <w:bCs/>
        </w:rPr>
        <w:t xml:space="preserve"> </w:t>
      </w:r>
      <w:r w:rsidR="008618E9" w:rsidRPr="008618E9">
        <w:rPr>
          <w:rFonts w:ascii="Arial" w:hAnsi="Arial" w:cs="Arial"/>
          <w:bCs/>
        </w:rPr>
        <w:t xml:space="preserve">Christopher Ahuja, Matthew Clark, Barry Edelman, David Garfinkle, Isabel Gerhardt, Joyce Greene, Harvey Goldberg, Eran Heissler, Jeff Mausner, Iris Polonsky, Susan Rogen, Terry Saucier, Len Shaffer &amp; Esther Wieder. (Absent: Pam Blattner, Susan Lord, Bob Shmaeff). </w:t>
      </w:r>
      <w:r w:rsidR="00CC368D">
        <w:rPr>
          <w:rFonts w:ascii="Arial" w:hAnsi="Arial" w:cs="Arial"/>
          <w:bCs/>
        </w:rPr>
        <w:t>Quorum was established with 14 board members.</w:t>
      </w:r>
    </w:p>
    <w:p w14:paraId="2FF43838" w14:textId="77777777" w:rsidR="008618E9" w:rsidRPr="008618E9" w:rsidRDefault="008618E9" w:rsidP="008618E9">
      <w:pPr>
        <w:pStyle w:val="ListParagraph"/>
        <w:tabs>
          <w:tab w:val="left" w:pos="540"/>
        </w:tabs>
        <w:ind w:left="570"/>
        <w:rPr>
          <w:rFonts w:ascii="Arial" w:hAnsi="Arial" w:cs="Arial"/>
          <w:bCs/>
        </w:rPr>
      </w:pPr>
    </w:p>
    <w:p w14:paraId="09E8A033" w14:textId="77777777" w:rsidR="00950CF5" w:rsidRDefault="00A81373" w:rsidP="00B8235C">
      <w:pPr>
        <w:pStyle w:val="ListParagraph"/>
        <w:numPr>
          <w:ilvl w:val="0"/>
          <w:numId w:val="15"/>
        </w:numPr>
        <w:tabs>
          <w:tab w:val="left" w:pos="450"/>
          <w:tab w:val="left" w:pos="720"/>
          <w:tab w:val="left" w:pos="810"/>
        </w:tabs>
        <w:rPr>
          <w:rFonts w:ascii="Arial" w:hAnsi="Arial" w:cs="Arial"/>
          <w:bCs/>
        </w:rPr>
      </w:pPr>
      <w:r w:rsidRPr="008618E9">
        <w:rPr>
          <w:rFonts w:ascii="Arial" w:hAnsi="Arial" w:cs="Arial"/>
          <w:bCs/>
        </w:rPr>
        <w:t xml:space="preserve"> </w:t>
      </w:r>
      <w:r w:rsidR="00CA0142" w:rsidRPr="00910AD1">
        <w:rPr>
          <w:rFonts w:ascii="Arial" w:hAnsi="Arial" w:cs="Arial"/>
          <w:b/>
        </w:rPr>
        <w:t>Remarks by representatives of public official</w:t>
      </w:r>
      <w:r w:rsidR="0022448B" w:rsidRPr="00910AD1">
        <w:rPr>
          <w:rFonts w:ascii="Arial" w:hAnsi="Arial" w:cs="Arial"/>
          <w:b/>
        </w:rPr>
        <w:t>s</w:t>
      </w:r>
      <w:r w:rsidR="008618E9" w:rsidRPr="00910AD1">
        <w:rPr>
          <w:rFonts w:ascii="Arial" w:hAnsi="Arial" w:cs="Arial"/>
          <w:b/>
        </w:rPr>
        <w:t>:</w:t>
      </w:r>
      <w:r w:rsidR="008618E9" w:rsidRPr="008618E9">
        <w:rPr>
          <w:rFonts w:ascii="Arial" w:hAnsi="Arial" w:cs="Arial"/>
          <w:bCs/>
        </w:rPr>
        <w:t xml:space="preserve"> </w:t>
      </w:r>
    </w:p>
    <w:p w14:paraId="42530046" w14:textId="56D4BB69" w:rsidR="008920AA" w:rsidRPr="008618E9" w:rsidRDefault="0092759B" w:rsidP="00950CF5">
      <w:pPr>
        <w:pStyle w:val="ListParagraph"/>
        <w:tabs>
          <w:tab w:val="left" w:pos="450"/>
          <w:tab w:val="left" w:pos="720"/>
          <w:tab w:val="left" w:pos="810"/>
        </w:tabs>
        <w:ind w:left="570"/>
        <w:rPr>
          <w:rFonts w:ascii="Arial" w:hAnsi="Arial" w:cs="Arial"/>
          <w:bCs/>
        </w:rPr>
      </w:pPr>
      <w:r w:rsidRPr="00F95E57">
        <w:rPr>
          <w:rFonts w:ascii="Arial" w:hAnsi="Arial" w:cs="Arial"/>
          <w:b/>
        </w:rPr>
        <w:t>Sarah Martin, Assemblymember Jesse Gabriel’s office,</w:t>
      </w:r>
      <w:r>
        <w:rPr>
          <w:rFonts w:ascii="Arial" w:hAnsi="Arial" w:cs="Arial"/>
          <w:bCs/>
        </w:rPr>
        <w:t xml:space="preserve">  talked about several upcoming events</w:t>
      </w:r>
      <w:r w:rsidR="00910AD1">
        <w:rPr>
          <w:rFonts w:ascii="Arial" w:hAnsi="Arial" w:cs="Arial"/>
          <w:bCs/>
        </w:rPr>
        <w:t>:</w:t>
      </w:r>
      <w:r w:rsidR="008618E9" w:rsidRPr="008618E9">
        <w:rPr>
          <w:rFonts w:ascii="Arial" w:hAnsi="Arial" w:cs="Arial"/>
          <w:bCs/>
        </w:rPr>
        <w:t xml:space="preserve"> </w:t>
      </w:r>
      <w:r>
        <w:rPr>
          <w:rFonts w:ascii="Arial" w:hAnsi="Arial" w:cs="Arial"/>
          <w:bCs/>
        </w:rPr>
        <w:t xml:space="preserve">On </w:t>
      </w:r>
      <w:r w:rsidR="008618E9" w:rsidRPr="008618E9">
        <w:rPr>
          <w:rFonts w:ascii="Arial" w:hAnsi="Arial" w:cs="Arial"/>
          <w:bCs/>
        </w:rPr>
        <w:t>Dec. 13</w:t>
      </w:r>
      <w:r w:rsidR="008618E9" w:rsidRPr="008618E9">
        <w:rPr>
          <w:rFonts w:ascii="Arial" w:hAnsi="Arial" w:cs="Arial"/>
          <w:bCs/>
          <w:vertAlign w:val="superscript"/>
        </w:rPr>
        <w:t>th</w:t>
      </w:r>
      <w:r>
        <w:rPr>
          <w:rFonts w:ascii="Arial" w:hAnsi="Arial" w:cs="Arial"/>
          <w:bCs/>
          <w:vertAlign w:val="superscript"/>
        </w:rPr>
        <w:t xml:space="preserve"> </w:t>
      </w:r>
      <w:r>
        <w:rPr>
          <w:rFonts w:ascii="Arial" w:hAnsi="Arial" w:cs="Arial"/>
          <w:bCs/>
        </w:rPr>
        <w:t>at</w:t>
      </w:r>
      <w:r w:rsidR="008618E9" w:rsidRPr="008618E9">
        <w:rPr>
          <w:rFonts w:ascii="Arial" w:hAnsi="Arial" w:cs="Arial"/>
          <w:bCs/>
        </w:rPr>
        <w:t xml:space="preserve"> 3:30 p.m.</w:t>
      </w:r>
      <w:r>
        <w:rPr>
          <w:rFonts w:ascii="Arial" w:hAnsi="Arial" w:cs="Arial"/>
          <w:bCs/>
        </w:rPr>
        <w:t xml:space="preserve"> at the</w:t>
      </w:r>
      <w:r w:rsidR="008618E9" w:rsidRPr="008618E9">
        <w:rPr>
          <w:rFonts w:ascii="Arial" w:hAnsi="Arial" w:cs="Arial"/>
          <w:bCs/>
        </w:rPr>
        <w:t xml:space="preserve"> W. Valley Food Pantry</w:t>
      </w:r>
      <w:r>
        <w:rPr>
          <w:rFonts w:ascii="Arial" w:hAnsi="Arial" w:cs="Arial"/>
          <w:bCs/>
        </w:rPr>
        <w:t xml:space="preserve"> there will be</w:t>
      </w:r>
      <w:r w:rsidR="008618E9" w:rsidRPr="008618E9">
        <w:rPr>
          <w:rFonts w:ascii="Arial" w:hAnsi="Arial" w:cs="Arial"/>
          <w:bCs/>
        </w:rPr>
        <w:t xml:space="preserve"> a drive-</w:t>
      </w:r>
      <w:r>
        <w:rPr>
          <w:rFonts w:ascii="Arial" w:hAnsi="Arial" w:cs="Arial"/>
          <w:bCs/>
        </w:rPr>
        <w:t>by</w:t>
      </w:r>
      <w:r w:rsidR="008618E9" w:rsidRPr="008618E9">
        <w:rPr>
          <w:rFonts w:ascii="Arial" w:hAnsi="Arial" w:cs="Arial"/>
          <w:bCs/>
        </w:rPr>
        <w:t xml:space="preserve"> toy drive </w:t>
      </w:r>
      <w:r>
        <w:rPr>
          <w:rFonts w:ascii="Arial" w:hAnsi="Arial" w:cs="Arial"/>
          <w:bCs/>
        </w:rPr>
        <w:t xml:space="preserve">(located </w:t>
      </w:r>
      <w:r w:rsidR="008618E9" w:rsidRPr="008618E9">
        <w:rPr>
          <w:rFonts w:ascii="Arial" w:hAnsi="Arial" w:cs="Arial"/>
          <w:bCs/>
        </w:rPr>
        <w:t>at Prince of Peace Church</w:t>
      </w:r>
      <w:r>
        <w:rPr>
          <w:rFonts w:ascii="Arial" w:hAnsi="Arial" w:cs="Arial"/>
          <w:bCs/>
        </w:rPr>
        <w:t>)</w:t>
      </w:r>
      <w:r w:rsidR="008618E9" w:rsidRPr="008618E9">
        <w:rPr>
          <w:rFonts w:ascii="Arial" w:hAnsi="Arial" w:cs="Arial"/>
          <w:bCs/>
        </w:rPr>
        <w:t xml:space="preserve">. </w:t>
      </w:r>
      <w:r>
        <w:rPr>
          <w:rFonts w:ascii="Arial" w:hAnsi="Arial" w:cs="Arial"/>
          <w:bCs/>
        </w:rPr>
        <w:t xml:space="preserve">At the </w:t>
      </w:r>
      <w:r w:rsidR="008618E9" w:rsidRPr="008618E9">
        <w:rPr>
          <w:rFonts w:ascii="Arial" w:hAnsi="Arial" w:cs="Arial"/>
          <w:bCs/>
        </w:rPr>
        <w:t>Town Center 5, Encino</w:t>
      </w:r>
      <w:r>
        <w:rPr>
          <w:rFonts w:ascii="Arial" w:hAnsi="Arial" w:cs="Arial"/>
          <w:bCs/>
        </w:rPr>
        <w:t xml:space="preserve"> there will be a</w:t>
      </w:r>
      <w:r w:rsidR="008618E9" w:rsidRPr="008618E9">
        <w:rPr>
          <w:rFonts w:ascii="Arial" w:hAnsi="Arial" w:cs="Arial"/>
          <w:bCs/>
        </w:rPr>
        <w:t xml:space="preserve"> screening of Gabby Gifford’s “Won’t Back Down.” </w:t>
      </w:r>
      <w:r>
        <w:rPr>
          <w:rFonts w:ascii="Arial" w:hAnsi="Arial" w:cs="Arial"/>
          <w:bCs/>
        </w:rPr>
        <w:t xml:space="preserve">On </w:t>
      </w:r>
      <w:r w:rsidR="008618E9" w:rsidRPr="008618E9">
        <w:rPr>
          <w:rFonts w:ascii="Arial" w:hAnsi="Arial" w:cs="Arial"/>
          <w:bCs/>
        </w:rPr>
        <w:t>Oct. 3</w:t>
      </w:r>
      <w:r w:rsidR="008618E9" w:rsidRPr="008618E9">
        <w:rPr>
          <w:rFonts w:ascii="Arial" w:hAnsi="Arial" w:cs="Arial"/>
          <w:bCs/>
          <w:vertAlign w:val="superscript"/>
        </w:rPr>
        <w:t>rd</w:t>
      </w:r>
      <w:r w:rsidR="008618E9" w:rsidRPr="008618E9">
        <w:rPr>
          <w:rFonts w:ascii="Arial" w:hAnsi="Arial" w:cs="Arial"/>
          <w:bCs/>
        </w:rPr>
        <w:t xml:space="preserve"> at 11 a.m. at </w:t>
      </w:r>
      <w:r>
        <w:rPr>
          <w:rFonts w:ascii="Arial" w:hAnsi="Arial" w:cs="Arial"/>
          <w:bCs/>
        </w:rPr>
        <w:t xml:space="preserve">the </w:t>
      </w:r>
      <w:r w:rsidR="008618E9" w:rsidRPr="008618E9">
        <w:rPr>
          <w:rFonts w:ascii="Arial" w:hAnsi="Arial" w:cs="Arial"/>
          <w:bCs/>
        </w:rPr>
        <w:t xml:space="preserve">Encino-Tarzana Library, </w:t>
      </w:r>
      <w:r>
        <w:rPr>
          <w:rFonts w:ascii="Arial" w:hAnsi="Arial" w:cs="Arial"/>
          <w:bCs/>
        </w:rPr>
        <w:t>there will be a N</w:t>
      </w:r>
      <w:r w:rsidR="008618E9" w:rsidRPr="008618E9">
        <w:rPr>
          <w:rFonts w:ascii="Arial" w:hAnsi="Arial" w:cs="Arial"/>
          <w:bCs/>
        </w:rPr>
        <w:t xml:space="preserve">on-profit Security Grant Workshop. </w:t>
      </w:r>
      <w:r>
        <w:rPr>
          <w:rFonts w:ascii="Arial" w:hAnsi="Arial" w:cs="Arial"/>
          <w:bCs/>
        </w:rPr>
        <w:t xml:space="preserve"> And on </w:t>
      </w:r>
      <w:r w:rsidR="008618E9" w:rsidRPr="008618E9">
        <w:rPr>
          <w:rFonts w:ascii="Arial" w:hAnsi="Arial" w:cs="Arial"/>
          <w:bCs/>
        </w:rPr>
        <w:t>Nov. 3</w:t>
      </w:r>
      <w:r w:rsidR="008618E9" w:rsidRPr="008618E9">
        <w:rPr>
          <w:rFonts w:ascii="Arial" w:hAnsi="Arial" w:cs="Arial"/>
          <w:bCs/>
          <w:vertAlign w:val="superscript"/>
        </w:rPr>
        <w:t>rd</w:t>
      </w:r>
      <w:r w:rsidR="008618E9" w:rsidRPr="008618E9">
        <w:rPr>
          <w:rFonts w:ascii="Arial" w:hAnsi="Arial" w:cs="Arial"/>
          <w:bCs/>
        </w:rPr>
        <w:t xml:space="preserve"> at 11 a.m., </w:t>
      </w:r>
      <w:r>
        <w:rPr>
          <w:rFonts w:ascii="Arial" w:hAnsi="Arial" w:cs="Arial"/>
          <w:bCs/>
        </w:rPr>
        <w:t>a “</w:t>
      </w:r>
      <w:r w:rsidR="008618E9" w:rsidRPr="008618E9">
        <w:rPr>
          <w:rFonts w:ascii="Arial" w:hAnsi="Arial" w:cs="Arial"/>
          <w:bCs/>
        </w:rPr>
        <w:t>Senior Scam Stalker</w:t>
      </w:r>
      <w:r>
        <w:rPr>
          <w:rFonts w:ascii="Arial" w:hAnsi="Arial" w:cs="Arial"/>
          <w:bCs/>
        </w:rPr>
        <w:t>”</w:t>
      </w:r>
      <w:r w:rsidR="008618E9" w:rsidRPr="008618E9">
        <w:rPr>
          <w:rFonts w:ascii="Arial" w:hAnsi="Arial" w:cs="Arial"/>
          <w:bCs/>
        </w:rPr>
        <w:t xml:space="preserve">  event at One Generation Senior Center in Tarzana. </w:t>
      </w:r>
    </w:p>
    <w:p w14:paraId="42DF5151" w14:textId="77777777" w:rsidR="00950CF5" w:rsidRDefault="00950CF5" w:rsidP="008618E9">
      <w:pPr>
        <w:pStyle w:val="ListParagraph"/>
        <w:tabs>
          <w:tab w:val="left" w:pos="450"/>
          <w:tab w:val="left" w:pos="720"/>
          <w:tab w:val="left" w:pos="810"/>
        </w:tabs>
        <w:ind w:left="570"/>
        <w:rPr>
          <w:rFonts w:ascii="Arial" w:hAnsi="Arial" w:cs="Arial"/>
          <w:bCs/>
        </w:rPr>
      </w:pPr>
    </w:p>
    <w:p w14:paraId="24A4C062" w14:textId="619888FA" w:rsidR="008618E9" w:rsidRDefault="00950CF5" w:rsidP="008618E9">
      <w:pPr>
        <w:pStyle w:val="ListParagraph"/>
        <w:tabs>
          <w:tab w:val="left" w:pos="450"/>
          <w:tab w:val="left" w:pos="720"/>
          <w:tab w:val="left" w:pos="810"/>
        </w:tabs>
        <w:ind w:left="570"/>
        <w:rPr>
          <w:rFonts w:ascii="Arial" w:hAnsi="Arial" w:cs="Arial"/>
          <w:bCs/>
        </w:rPr>
      </w:pPr>
      <w:r w:rsidRPr="004B54E4">
        <w:rPr>
          <w:rFonts w:ascii="Arial" w:hAnsi="Arial" w:cs="Arial"/>
          <w:b/>
        </w:rPr>
        <w:t>Blake Clayton, County Supr. Sheila Kuehl’s office</w:t>
      </w:r>
      <w:r w:rsidR="0092759B">
        <w:rPr>
          <w:rFonts w:ascii="Arial" w:hAnsi="Arial" w:cs="Arial"/>
          <w:bCs/>
        </w:rPr>
        <w:t xml:space="preserve"> reported the following</w:t>
      </w:r>
      <w:r>
        <w:rPr>
          <w:rFonts w:ascii="Arial" w:hAnsi="Arial" w:cs="Arial"/>
          <w:bCs/>
        </w:rPr>
        <w:t xml:space="preserve">: </w:t>
      </w:r>
      <w:r w:rsidR="0092759B">
        <w:rPr>
          <w:rFonts w:ascii="Arial" w:hAnsi="Arial" w:cs="Arial"/>
          <w:bCs/>
        </w:rPr>
        <w:t xml:space="preserve">The </w:t>
      </w:r>
      <w:r>
        <w:rPr>
          <w:rFonts w:ascii="Arial" w:hAnsi="Arial" w:cs="Arial"/>
          <w:bCs/>
        </w:rPr>
        <w:t xml:space="preserve">L.A. River Grand Opening </w:t>
      </w:r>
      <w:r w:rsidR="004B54E4">
        <w:rPr>
          <w:rFonts w:ascii="Arial" w:hAnsi="Arial" w:cs="Arial"/>
          <w:bCs/>
        </w:rPr>
        <w:t xml:space="preserve">is being planned for </w:t>
      </w:r>
      <w:r>
        <w:rPr>
          <w:rFonts w:ascii="Arial" w:hAnsi="Arial" w:cs="Arial"/>
          <w:bCs/>
        </w:rPr>
        <w:t>November; The supervisor has put forward a motion setting requirements for employers on Monkeypox sick leave and time off for employees; Masking is no longer required on mass transit vehicles; and a workshop on Employment Law Training for Small Businesses is being offered on Oct. 6</w:t>
      </w:r>
      <w:r w:rsidRPr="00950CF5">
        <w:rPr>
          <w:rFonts w:ascii="Arial" w:hAnsi="Arial" w:cs="Arial"/>
          <w:bCs/>
          <w:vertAlign w:val="superscript"/>
        </w:rPr>
        <w:t>th</w:t>
      </w:r>
      <w:r>
        <w:rPr>
          <w:rFonts w:ascii="Arial" w:hAnsi="Arial" w:cs="Arial"/>
          <w:bCs/>
        </w:rPr>
        <w:t xml:space="preserve"> at 5 p.m.</w:t>
      </w:r>
    </w:p>
    <w:p w14:paraId="32EAEA7E" w14:textId="77777777" w:rsidR="00950CF5" w:rsidRPr="008618E9" w:rsidRDefault="00950CF5" w:rsidP="008618E9">
      <w:pPr>
        <w:pStyle w:val="ListParagraph"/>
        <w:tabs>
          <w:tab w:val="left" w:pos="450"/>
          <w:tab w:val="left" w:pos="720"/>
          <w:tab w:val="left" w:pos="810"/>
        </w:tabs>
        <w:ind w:left="570"/>
        <w:rPr>
          <w:rFonts w:ascii="Arial" w:hAnsi="Arial" w:cs="Arial"/>
          <w:bCs/>
        </w:rPr>
      </w:pPr>
    </w:p>
    <w:p w14:paraId="0988B89F" w14:textId="18546A6D" w:rsidR="0025622C" w:rsidRPr="00D04A34" w:rsidRDefault="00CA0142" w:rsidP="00D04A34">
      <w:pPr>
        <w:pStyle w:val="ListParagraph"/>
        <w:numPr>
          <w:ilvl w:val="0"/>
          <w:numId w:val="15"/>
        </w:numPr>
        <w:rPr>
          <w:rFonts w:ascii="Arial" w:hAnsi="Arial" w:cs="Arial"/>
          <w:bCs/>
        </w:rPr>
      </w:pPr>
      <w:r w:rsidRPr="00D04A34">
        <w:rPr>
          <w:rFonts w:ascii="Arial" w:hAnsi="Arial" w:cs="Arial"/>
          <w:b/>
        </w:rPr>
        <w:t>Public Comments</w:t>
      </w:r>
      <w:r w:rsidRPr="00D04A34">
        <w:rPr>
          <w:rFonts w:ascii="Arial" w:hAnsi="Arial" w:cs="Arial"/>
          <w:bCs/>
        </w:rPr>
        <w:t xml:space="preserve"> – </w:t>
      </w:r>
      <w:r w:rsidR="00D04A34" w:rsidRPr="00D04A34">
        <w:rPr>
          <w:rFonts w:ascii="Arial" w:hAnsi="Arial" w:cs="Arial"/>
          <w:bCs/>
        </w:rPr>
        <w:t>None.</w:t>
      </w:r>
    </w:p>
    <w:p w14:paraId="3962A4AE" w14:textId="77777777" w:rsidR="00D04A34" w:rsidRPr="00D04A34" w:rsidRDefault="00D04A34" w:rsidP="00D04A34">
      <w:pPr>
        <w:pStyle w:val="ListParagraph"/>
        <w:ind w:left="570"/>
        <w:rPr>
          <w:rFonts w:ascii="Arial" w:hAnsi="Arial" w:cs="Arial"/>
          <w:bCs/>
        </w:rPr>
      </w:pPr>
    </w:p>
    <w:p w14:paraId="5C4A278D" w14:textId="4F75757B" w:rsidR="00D04A34" w:rsidRPr="00D04A34" w:rsidRDefault="00D04A34" w:rsidP="00D04A34">
      <w:pPr>
        <w:pStyle w:val="ListParagraph"/>
        <w:numPr>
          <w:ilvl w:val="0"/>
          <w:numId w:val="15"/>
        </w:numPr>
        <w:tabs>
          <w:tab w:val="left" w:pos="450"/>
          <w:tab w:val="left" w:pos="630"/>
        </w:tabs>
        <w:rPr>
          <w:rFonts w:ascii="Arial" w:hAnsi="Arial" w:cs="Arial"/>
          <w:bCs/>
        </w:rPr>
      </w:pPr>
      <w:r>
        <w:rPr>
          <w:rFonts w:ascii="Arial" w:hAnsi="Arial" w:cs="Arial"/>
          <w:bCs/>
        </w:rPr>
        <w:t xml:space="preserve">  </w:t>
      </w:r>
      <w:r w:rsidR="004415DE" w:rsidRPr="007F581F">
        <w:rPr>
          <w:rFonts w:ascii="Arial" w:hAnsi="Arial" w:cs="Arial"/>
          <w:b/>
        </w:rPr>
        <w:t>Budget Advocate/Representative Report</w:t>
      </w:r>
      <w:r w:rsidRPr="00D04A34">
        <w:rPr>
          <w:rFonts w:ascii="Arial" w:hAnsi="Arial" w:cs="Arial"/>
          <w:bCs/>
        </w:rPr>
        <w:t xml:space="preserve"> </w:t>
      </w:r>
      <w:r>
        <w:rPr>
          <w:rFonts w:ascii="Arial" w:hAnsi="Arial" w:cs="Arial"/>
          <w:bCs/>
        </w:rPr>
        <w:t>–</w:t>
      </w:r>
      <w:r w:rsidRPr="00D04A34">
        <w:rPr>
          <w:rFonts w:ascii="Arial" w:hAnsi="Arial" w:cs="Arial"/>
          <w:bCs/>
        </w:rPr>
        <w:t xml:space="preserve"> </w:t>
      </w:r>
      <w:r w:rsidR="007F581F">
        <w:rPr>
          <w:rFonts w:ascii="Arial" w:hAnsi="Arial" w:cs="Arial"/>
          <w:bCs/>
        </w:rPr>
        <w:t>No report.</w:t>
      </w:r>
    </w:p>
    <w:p w14:paraId="7A8F8F8B" w14:textId="77777777" w:rsidR="00D04A34" w:rsidRPr="00D04A34" w:rsidRDefault="00D04A34" w:rsidP="00D04A34">
      <w:pPr>
        <w:pStyle w:val="ListParagraph"/>
        <w:rPr>
          <w:rFonts w:ascii="Arial" w:hAnsi="Arial" w:cs="Arial"/>
          <w:bCs/>
        </w:rPr>
      </w:pPr>
    </w:p>
    <w:p w14:paraId="4D6C28EB" w14:textId="6E6A2B09" w:rsidR="00A05FF1" w:rsidRPr="00D04A34" w:rsidRDefault="004415DE" w:rsidP="00D04A34">
      <w:pPr>
        <w:pStyle w:val="ListParagraph"/>
        <w:numPr>
          <w:ilvl w:val="0"/>
          <w:numId w:val="15"/>
        </w:numPr>
        <w:tabs>
          <w:tab w:val="left" w:pos="630"/>
          <w:tab w:val="left" w:pos="720"/>
          <w:tab w:val="left" w:pos="810"/>
        </w:tabs>
        <w:rPr>
          <w:rFonts w:ascii="Arial" w:hAnsi="Arial" w:cs="Arial"/>
          <w:bCs/>
        </w:rPr>
      </w:pPr>
      <w:r w:rsidRPr="00D04A34">
        <w:rPr>
          <w:rFonts w:ascii="Arial" w:hAnsi="Arial" w:cs="Arial"/>
          <w:b/>
        </w:rPr>
        <w:t>Executive Secretary’s Report</w:t>
      </w:r>
      <w:r w:rsidR="00D04A34" w:rsidRPr="00D04A34">
        <w:rPr>
          <w:rFonts w:ascii="Arial" w:hAnsi="Arial" w:cs="Arial"/>
          <w:b/>
        </w:rPr>
        <w:t xml:space="preserve"> –</w:t>
      </w:r>
      <w:r w:rsidR="00D04A34" w:rsidRPr="00D04A34">
        <w:rPr>
          <w:rFonts w:ascii="Arial" w:hAnsi="Arial" w:cs="Arial"/>
          <w:bCs/>
        </w:rPr>
        <w:t xml:space="preserve"> Iris</w:t>
      </w:r>
      <w:r w:rsidR="00D04A34">
        <w:rPr>
          <w:rFonts w:ascii="Arial" w:hAnsi="Arial" w:cs="Arial"/>
          <w:bCs/>
        </w:rPr>
        <w:t xml:space="preserve"> said two board members are in jeopardy for attendance requirements and one member has not updated their ethics requirements. Len stated that Pam Blattner </w:t>
      </w:r>
      <w:r w:rsidR="004B54E4">
        <w:rPr>
          <w:rFonts w:ascii="Arial" w:hAnsi="Arial" w:cs="Arial"/>
          <w:bCs/>
        </w:rPr>
        <w:t xml:space="preserve">has contacted him to resign </w:t>
      </w:r>
      <w:r w:rsidR="00D04A34">
        <w:rPr>
          <w:rFonts w:ascii="Arial" w:hAnsi="Arial" w:cs="Arial"/>
          <w:bCs/>
        </w:rPr>
        <w:t xml:space="preserve">from the board. That item will be on the </w:t>
      </w:r>
      <w:r w:rsidR="004B54E4">
        <w:rPr>
          <w:rFonts w:ascii="Arial" w:hAnsi="Arial" w:cs="Arial"/>
          <w:bCs/>
        </w:rPr>
        <w:t xml:space="preserve">next </w:t>
      </w:r>
      <w:r w:rsidR="00D04A34">
        <w:rPr>
          <w:rFonts w:ascii="Arial" w:hAnsi="Arial" w:cs="Arial"/>
          <w:bCs/>
        </w:rPr>
        <w:t>agenda.</w:t>
      </w:r>
    </w:p>
    <w:p w14:paraId="30A6EE95" w14:textId="77777777" w:rsidR="00D04A34" w:rsidRPr="00D04A34" w:rsidRDefault="00D04A34" w:rsidP="00D04A34">
      <w:pPr>
        <w:pStyle w:val="ListParagraph"/>
        <w:rPr>
          <w:rFonts w:ascii="Arial" w:hAnsi="Arial" w:cs="Arial"/>
          <w:bCs/>
        </w:rPr>
      </w:pPr>
    </w:p>
    <w:p w14:paraId="5A4DFED2" w14:textId="73BA5D6D" w:rsidR="00D85019" w:rsidRPr="004C5C71" w:rsidRDefault="007F581F" w:rsidP="004C5C71">
      <w:pPr>
        <w:pStyle w:val="ListParagraph"/>
        <w:numPr>
          <w:ilvl w:val="0"/>
          <w:numId w:val="15"/>
        </w:numPr>
        <w:tabs>
          <w:tab w:val="left" w:pos="630"/>
          <w:tab w:val="left" w:pos="720"/>
          <w:tab w:val="left" w:pos="810"/>
        </w:tabs>
        <w:rPr>
          <w:rFonts w:ascii="Arial" w:hAnsi="Arial" w:cs="Arial"/>
          <w:bCs/>
        </w:rPr>
      </w:pPr>
      <w:r>
        <w:rPr>
          <w:rFonts w:ascii="Arial" w:hAnsi="Arial" w:cs="Arial"/>
          <w:b/>
        </w:rPr>
        <w:t xml:space="preserve">Approval of </w:t>
      </w:r>
      <w:r w:rsidR="004C5C71" w:rsidRPr="004C5C71">
        <w:rPr>
          <w:rFonts w:ascii="Arial" w:hAnsi="Arial" w:cs="Arial"/>
          <w:b/>
        </w:rPr>
        <w:t>Minutes</w:t>
      </w:r>
      <w:r w:rsidR="000A3398" w:rsidRPr="004C5C71">
        <w:rPr>
          <w:rFonts w:ascii="Arial" w:hAnsi="Arial" w:cs="Arial"/>
          <w:b/>
        </w:rPr>
        <w:t xml:space="preserve"> </w:t>
      </w:r>
      <w:r w:rsidR="000A3398" w:rsidRPr="004C5C71">
        <w:rPr>
          <w:rFonts w:ascii="Arial" w:hAnsi="Arial" w:cs="Arial"/>
          <w:bCs/>
        </w:rPr>
        <w:t xml:space="preserve">– </w:t>
      </w:r>
      <w:r w:rsidR="004C5C71">
        <w:rPr>
          <w:rFonts w:ascii="Arial" w:hAnsi="Arial" w:cs="Arial"/>
          <w:bCs/>
        </w:rPr>
        <w:t>(Heissler/Goldberg) moved a</w:t>
      </w:r>
      <w:r w:rsidR="000A3398" w:rsidRPr="004C5C71">
        <w:rPr>
          <w:rFonts w:ascii="Arial" w:hAnsi="Arial" w:cs="Arial"/>
          <w:bCs/>
        </w:rPr>
        <w:t>pproval of</w:t>
      </w:r>
      <w:r w:rsidR="004C5C71">
        <w:rPr>
          <w:rFonts w:ascii="Arial" w:hAnsi="Arial" w:cs="Arial"/>
          <w:bCs/>
        </w:rPr>
        <w:t xml:space="preserve"> the</w:t>
      </w:r>
      <w:r w:rsidR="000A3398" w:rsidRPr="004C5C71">
        <w:rPr>
          <w:rFonts w:ascii="Arial" w:hAnsi="Arial" w:cs="Arial"/>
          <w:bCs/>
        </w:rPr>
        <w:t xml:space="preserve"> minutes of </w:t>
      </w:r>
      <w:r w:rsidR="004C5C71">
        <w:rPr>
          <w:rFonts w:ascii="Arial" w:hAnsi="Arial" w:cs="Arial"/>
          <w:bCs/>
        </w:rPr>
        <w:t xml:space="preserve">the </w:t>
      </w:r>
      <w:r w:rsidR="00773783" w:rsidRPr="004C5C71">
        <w:rPr>
          <w:rFonts w:ascii="Arial" w:hAnsi="Arial" w:cs="Arial"/>
          <w:bCs/>
        </w:rPr>
        <w:t>August 23</w:t>
      </w:r>
      <w:r w:rsidR="009059B9" w:rsidRPr="004C5C71">
        <w:rPr>
          <w:rFonts w:ascii="Arial" w:hAnsi="Arial" w:cs="Arial"/>
          <w:b/>
        </w:rPr>
        <w:t>,</w:t>
      </w:r>
      <w:r w:rsidR="000A3398" w:rsidRPr="004C5C71">
        <w:rPr>
          <w:rFonts w:ascii="Arial" w:hAnsi="Arial" w:cs="Arial"/>
          <w:bCs/>
        </w:rPr>
        <w:t xml:space="preserve"> 2022 </w:t>
      </w:r>
      <w:r w:rsidR="004C5C71">
        <w:rPr>
          <w:rFonts w:ascii="Arial" w:hAnsi="Arial" w:cs="Arial"/>
          <w:bCs/>
        </w:rPr>
        <w:t xml:space="preserve">board </w:t>
      </w:r>
      <w:r w:rsidR="000A3398" w:rsidRPr="004C5C71">
        <w:rPr>
          <w:rFonts w:ascii="Arial" w:hAnsi="Arial" w:cs="Arial"/>
          <w:bCs/>
        </w:rPr>
        <w:t>meeting.</w:t>
      </w:r>
      <w:r w:rsidR="004C5C71">
        <w:rPr>
          <w:rFonts w:ascii="Arial" w:hAnsi="Arial" w:cs="Arial"/>
          <w:bCs/>
        </w:rPr>
        <w:t xml:space="preserve"> </w:t>
      </w:r>
      <w:bookmarkStart w:id="0" w:name="_Hlk118107094"/>
      <w:r w:rsidR="00CC368D" w:rsidRPr="0092759B">
        <w:rPr>
          <w:rFonts w:ascii="Arial" w:hAnsi="Arial" w:cs="Arial"/>
          <w:b/>
        </w:rPr>
        <w:t>The motion was approved unanimously, 14-0-0.</w:t>
      </w:r>
      <w:bookmarkEnd w:id="0"/>
    </w:p>
    <w:p w14:paraId="1F02C904" w14:textId="77777777" w:rsidR="004C5C71" w:rsidRPr="004C5C71" w:rsidRDefault="004C5C71" w:rsidP="004C5C71">
      <w:pPr>
        <w:pStyle w:val="ListParagraph"/>
        <w:rPr>
          <w:rFonts w:ascii="Arial" w:hAnsi="Arial" w:cs="Arial"/>
          <w:bCs/>
        </w:rPr>
      </w:pPr>
    </w:p>
    <w:p w14:paraId="0CC8B820" w14:textId="000D842F" w:rsidR="00054A1D" w:rsidRPr="008618E9" w:rsidRDefault="0014219B" w:rsidP="00054A1D">
      <w:pPr>
        <w:tabs>
          <w:tab w:val="left" w:pos="1080"/>
        </w:tabs>
        <w:ind w:left="180" w:hanging="90"/>
        <w:rPr>
          <w:rFonts w:ascii="Arial" w:hAnsi="Arial" w:cs="Arial"/>
          <w:bCs/>
        </w:rPr>
      </w:pPr>
      <w:r w:rsidRPr="008618E9">
        <w:rPr>
          <w:rFonts w:ascii="Arial" w:hAnsi="Arial" w:cs="Arial"/>
          <w:b/>
        </w:rPr>
        <w:t>7</w:t>
      </w:r>
      <w:r w:rsidR="001D10E6" w:rsidRPr="008618E9">
        <w:rPr>
          <w:rFonts w:ascii="Arial" w:hAnsi="Arial" w:cs="Arial"/>
          <w:b/>
        </w:rPr>
        <w:t xml:space="preserve">.      </w:t>
      </w:r>
      <w:r w:rsidR="00054A1D" w:rsidRPr="008618E9">
        <w:rPr>
          <w:rFonts w:ascii="Arial" w:hAnsi="Arial" w:cs="Arial"/>
          <w:b/>
        </w:rPr>
        <w:t xml:space="preserve">Committee and other </w:t>
      </w:r>
      <w:r w:rsidR="001D10E6" w:rsidRPr="008618E9">
        <w:rPr>
          <w:rFonts w:ascii="Arial" w:hAnsi="Arial" w:cs="Arial"/>
          <w:b/>
        </w:rPr>
        <w:t>R</w:t>
      </w:r>
      <w:r w:rsidR="00054A1D" w:rsidRPr="008618E9">
        <w:rPr>
          <w:rFonts w:ascii="Arial" w:hAnsi="Arial" w:cs="Arial"/>
          <w:b/>
        </w:rPr>
        <w:t>eports</w:t>
      </w:r>
      <w:r w:rsidR="007F581F">
        <w:rPr>
          <w:rFonts w:ascii="Arial" w:hAnsi="Arial" w:cs="Arial"/>
          <w:bCs/>
        </w:rPr>
        <w:t>:</w:t>
      </w:r>
    </w:p>
    <w:p w14:paraId="0B4C64D1" w14:textId="5B119E76" w:rsidR="00054A1D" w:rsidRPr="008618E9" w:rsidRDefault="00054A1D" w:rsidP="009C53C1">
      <w:pPr>
        <w:tabs>
          <w:tab w:val="left" w:pos="360"/>
        </w:tabs>
        <w:rPr>
          <w:rFonts w:ascii="Arial" w:hAnsi="Arial" w:cs="Arial"/>
          <w:bCs/>
        </w:rPr>
      </w:pPr>
      <w:r w:rsidRPr="00A43D06">
        <w:rPr>
          <w:rFonts w:ascii="Arial" w:hAnsi="Arial" w:cs="Arial"/>
          <w:b/>
        </w:rPr>
        <w:t>Budget</w:t>
      </w:r>
      <w:r w:rsidR="007F581F" w:rsidRPr="00A43D06">
        <w:rPr>
          <w:rFonts w:ascii="Arial" w:hAnsi="Arial" w:cs="Arial"/>
          <w:b/>
        </w:rPr>
        <w:t xml:space="preserve"> </w:t>
      </w:r>
      <w:r w:rsidR="007F581F">
        <w:rPr>
          <w:rFonts w:ascii="Arial" w:hAnsi="Arial" w:cs="Arial"/>
          <w:bCs/>
        </w:rPr>
        <w:t xml:space="preserve">– </w:t>
      </w:r>
      <w:r w:rsidR="00A43D06">
        <w:rPr>
          <w:rFonts w:ascii="Arial" w:hAnsi="Arial" w:cs="Arial"/>
          <w:bCs/>
        </w:rPr>
        <w:t xml:space="preserve">Harvey announced that </w:t>
      </w:r>
      <w:r w:rsidR="007F581F">
        <w:rPr>
          <w:rFonts w:ascii="Arial" w:hAnsi="Arial" w:cs="Arial"/>
          <w:bCs/>
        </w:rPr>
        <w:t>Oct. 19</w:t>
      </w:r>
      <w:r w:rsidR="007F581F" w:rsidRPr="007F581F">
        <w:rPr>
          <w:rFonts w:ascii="Arial" w:hAnsi="Arial" w:cs="Arial"/>
          <w:bCs/>
          <w:vertAlign w:val="superscript"/>
        </w:rPr>
        <w:t>th</w:t>
      </w:r>
      <w:r w:rsidR="007F581F">
        <w:rPr>
          <w:rFonts w:ascii="Arial" w:hAnsi="Arial" w:cs="Arial"/>
          <w:bCs/>
        </w:rPr>
        <w:t xml:space="preserve"> is the</w:t>
      </w:r>
      <w:r w:rsidR="00A43D06">
        <w:rPr>
          <w:rFonts w:ascii="Arial" w:hAnsi="Arial" w:cs="Arial"/>
          <w:bCs/>
        </w:rPr>
        <w:t xml:space="preserve"> da</w:t>
      </w:r>
      <w:r w:rsidR="00AA4CBA">
        <w:rPr>
          <w:rFonts w:ascii="Arial" w:hAnsi="Arial" w:cs="Arial"/>
          <w:bCs/>
        </w:rPr>
        <w:t>te</w:t>
      </w:r>
      <w:r w:rsidR="00A43D06">
        <w:rPr>
          <w:rFonts w:ascii="Arial" w:hAnsi="Arial" w:cs="Arial"/>
          <w:bCs/>
        </w:rPr>
        <w:t xml:space="preserve"> for the</w:t>
      </w:r>
      <w:r w:rsidR="007F581F">
        <w:rPr>
          <w:rFonts w:ascii="Arial" w:hAnsi="Arial" w:cs="Arial"/>
          <w:bCs/>
        </w:rPr>
        <w:t xml:space="preserve"> next Budget Committee meeting. </w:t>
      </w:r>
    </w:p>
    <w:p w14:paraId="0CC45A74" w14:textId="095B7493" w:rsidR="00054A1D" w:rsidRPr="008618E9" w:rsidRDefault="00054A1D" w:rsidP="009C53C1">
      <w:pPr>
        <w:tabs>
          <w:tab w:val="left" w:pos="360"/>
        </w:tabs>
        <w:rPr>
          <w:rFonts w:ascii="Arial" w:hAnsi="Arial" w:cs="Arial"/>
          <w:bCs/>
        </w:rPr>
      </w:pPr>
      <w:r w:rsidRPr="00A43D06">
        <w:rPr>
          <w:rFonts w:ascii="Arial" w:hAnsi="Arial" w:cs="Arial"/>
          <w:b/>
        </w:rPr>
        <w:t>Land Use</w:t>
      </w:r>
      <w:r w:rsidRPr="008618E9">
        <w:rPr>
          <w:rFonts w:ascii="Arial" w:hAnsi="Arial" w:cs="Arial"/>
          <w:bCs/>
        </w:rPr>
        <w:t xml:space="preserve"> </w:t>
      </w:r>
      <w:r w:rsidR="00A43D06">
        <w:rPr>
          <w:rFonts w:ascii="Arial" w:hAnsi="Arial" w:cs="Arial"/>
          <w:bCs/>
        </w:rPr>
        <w:t>– David said a Town Hall is planned for November with TPOA.</w:t>
      </w:r>
    </w:p>
    <w:p w14:paraId="63CED447" w14:textId="37DD8FE8" w:rsidR="00054A1D" w:rsidRPr="008618E9" w:rsidRDefault="00054A1D" w:rsidP="009C53C1">
      <w:pPr>
        <w:tabs>
          <w:tab w:val="left" w:pos="360"/>
        </w:tabs>
        <w:rPr>
          <w:rFonts w:ascii="Arial" w:hAnsi="Arial" w:cs="Arial"/>
          <w:bCs/>
        </w:rPr>
      </w:pPr>
      <w:r w:rsidRPr="00A43D06">
        <w:rPr>
          <w:rFonts w:ascii="Arial" w:hAnsi="Arial" w:cs="Arial"/>
          <w:b/>
        </w:rPr>
        <w:t>Outreach</w:t>
      </w:r>
      <w:r w:rsidR="00A43D06">
        <w:rPr>
          <w:rFonts w:ascii="Arial" w:hAnsi="Arial" w:cs="Arial"/>
          <w:bCs/>
        </w:rPr>
        <w:t xml:space="preserve"> – Terry said she and Esther held a meeting on Sept. 1</w:t>
      </w:r>
      <w:r w:rsidR="00A43D06" w:rsidRPr="00A43D06">
        <w:rPr>
          <w:rFonts w:ascii="Arial" w:hAnsi="Arial" w:cs="Arial"/>
          <w:bCs/>
          <w:vertAlign w:val="superscript"/>
        </w:rPr>
        <w:t>st</w:t>
      </w:r>
      <w:r w:rsidR="00A43D06">
        <w:rPr>
          <w:rFonts w:ascii="Arial" w:hAnsi="Arial" w:cs="Arial"/>
          <w:bCs/>
        </w:rPr>
        <w:t xml:space="preserve"> and received great suggestions on how to improve Earth Day next year. Len suggested they coordinate with Harvey </w:t>
      </w:r>
      <w:r w:rsidR="00AA4CBA">
        <w:rPr>
          <w:rFonts w:ascii="Arial" w:hAnsi="Arial" w:cs="Arial"/>
          <w:bCs/>
        </w:rPr>
        <w:t>on behalf of</w:t>
      </w:r>
      <w:r w:rsidR="00A43D06">
        <w:rPr>
          <w:rFonts w:ascii="Arial" w:hAnsi="Arial" w:cs="Arial"/>
          <w:bCs/>
        </w:rPr>
        <w:t xml:space="preserve"> the Ad Hoc Election Committee. </w:t>
      </w:r>
    </w:p>
    <w:p w14:paraId="10B29438" w14:textId="148933AB" w:rsidR="00054A1D" w:rsidRPr="008618E9" w:rsidRDefault="00054A1D" w:rsidP="009C53C1">
      <w:pPr>
        <w:tabs>
          <w:tab w:val="left" w:pos="1440"/>
        </w:tabs>
        <w:rPr>
          <w:rFonts w:ascii="Arial" w:hAnsi="Arial" w:cs="Arial"/>
          <w:bCs/>
        </w:rPr>
      </w:pPr>
      <w:r w:rsidRPr="008618E9">
        <w:rPr>
          <w:rFonts w:ascii="Arial" w:hAnsi="Arial" w:cs="Arial"/>
          <w:bCs/>
        </w:rPr>
        <w:t>Events</w:t>
      </w:r>
      <w:r w:rsidR="009C53C1">
        <w:rPr>
          <w:rFonts w:ascii="Arial" w:hAnsi="Arial" w:cs="Arial"/>
          <w:bCs/>
        </w:rPr>
        <w:t xml:space="preserve"> – No report.</w:t>
      </w:r>
    </w:p>
    <w:p w14:paraId="2DECD574" w14:textId="69093E1B" w:rsidR="00054A1D" w:rsidRPr="008618E9" w:rsidRDefault="00054A1D" w:rsidP="009C53C1">
      <w:pPr>
        <w:tabs>
          <w:tab w:val="left" w:pos="360"/>
        </w:tabs>
        <w:rPr>
          <w:rFonts w:ascii="Arial" w:hAnsi="Arial" w:cs="Arial"/>
          <w:bCs/>
        </w:rPr>
      </w:pPr>
      <w:r w:rsidRPr="0008316F">
        <w:rPr>
          <w:rFonts w:ascii="Arial" w:hAnsi="Arial" w:cs="Arial"/>
          <w:b/>
        </w:rPr>
        <w:t>Transportation</w:t>
      </w:r>
      <w:r w:rsidR="0008316F">
        <w:rPr>
          <w:rFonts w:ascii="Arial" w:hAnsi="Arial" w:cs="Arial"/>
          <w:bCs/>
        </w:rPr>
        <w:t xml:space="preserve"> – Susan Rogen talked about a traffic advisory pertaining to the closing of the 101 freeway. She talked about repairs scheduled for Tampa, an encampment on Etiwanda, lighting in the tunnel and various other subjects. The StreetsLA website has more information. </w:t>
      </w:r>
    </w:p>
    <w:p w14:paraId="71C583F3" w14:textId="2F7ACF63" w:rsidR="00054A1D" w:rsidRPr="008618E9" w:rsidRDefault="00054A1D" w:rsidP="009C53C1">
      <w:pPr>
        <w:tabs>
          <w:tab w:val="left" w:pos="360"/>
        </w:tabs>
        <w:rPr>
          <w:rFonts w:ascii="Arial" w:hAnsi="Arial" w:cs="Arial"/>
          <w:bCs/>
        </w:rPr>
      </w:pPr>
      <w:r w:rsidRPr="00D56C09">
        <w:rPr>
          <w:rFonts w:ascii="Arial" w:hAnsi="Arial" w:cs="Arial"/>
          <w:b/>
        </w:rPr>
        <w:lastRenderedPageBreak/>
        <w:t>Public Safety</w:t>
      </w:r>
      <w:r w:rsidR="00D56C09">
        <w:rPr>
          <w:rFonts w:ascii="Arial" w:hAnsi="Arial" w:cs="Arial"/>
          <w:bCs/>
        </w:rPr>
        <w:t xml:space="preserve"> – Susan said there will be an Emergency Preparedness Fair </w:t>
      </w:r>
      <w:r w:rsidR="00AA4CBA">
        <w:rPr>
          <w:rFonts w:ascii="Arial" w:hAnsi="Arial" w:cs="Arial"/>
          <w:bCs/>
        </w:rPr>
        <w:t>held</w:t>
      </w:r>
      <w:r w:rsidR="00D56C09">
        <w:rPr>
          <w:rFonts w:ascii="Arial" w:hAnsi="Arial" w:cs="Arial"/>
          <w:bCs/>
        </w:rPr>
        <w:t xml:space="preserve"> sometime in February 2023 in concert with the Woodland Hill Chamber of Commerce.</w:t>
      </w:r>
    </w:p>
    <w:p w14:paraId="4164060D" w14:textId="19CACF75" w:rsidR="00054A1D" w:rsidRPr="008618E9" w:rsidRDefault="00054A1D" w:rsidP="009C53C1">
      <w:pPr>
        <w:tabs>
          <w:tab w:val="left" w:pos="360"/>
        </w:tabs>
        <w:rPr>
          <w:rFonts w:ascii="Arial" w:hAnsi="Arial" w:cs="Arial"/>
          <w:bCs/>
        </w:rPr>
      </w:pPr>
      <w:r w:rsidRPr="008618E9">
        <w:rPr>
          <w:rFonts w:ascii="Arial" w:hAnsi="Arial" w:cs="Arial"/>
          <w:bCs/>
        </w:rPr>
        <w:t xml:space="preserve">Rules </w:t>
      </w:r>
      <w:r w:rsidR="00D56C09">
        <w:rPr>
          <w:rFonts w:ascii="Arial" w:hAnsi="Arial" w:cs="Arial"/>
          <w:bCs/>
        </w:rPr>
        <w:t>– No report.</w:t>
      </w:r>
    </w:p>
    <w:p w14:paraId="3548F578" w14:textId="194A957C" w:rsidR="00054A1D" w:rsidRPr="008618E9" w:rsidRDefault="00054A1D" w:rsidP="009C53C1">
      <w:pPr>
        <w:tabs>
          <w:tab w:val="left" w:pos="360"/>
        </w:tabs>
        <w:rPr>
          <w:rFonts w:ascii="Arial" w:hAnsi="Arial" w:cs="Arial"/>
          <w:bCs/>
        </w:rPr>
      </w:pPr>
      <w:r w:rsidRPr="008618E9">
        <w:rPr>
          <w:rFonts w:ascii="Arial" w:hAnsi="Arial" w:cs="Arial"/>
          <w:bCs/>
        </w:rPr>
        <w:t>Government Action</w:t>
      </w:r>
      <w:r w:rsidR="00D56C09">
        <w:rPr>
          <w:rFonts w:ascii="Arial" w:hAnsi="Arial" w:cs="Arial"/>
          <w:bCs/>
        </w:rPr>
        <w:t xml:space="preserve"> – No report.</w:t>
      </w:r>
    </w:p>
    <w:p w14:paraId="4AFDC0C7" w14:textId="69EE3BCF" w:rsidR="00054A1D" w:rsidRPr="008618E9" w:rsidRDefault="00054A1D" w:rsidP="009C53C1">
      <w:pPr>
        <w:tabs>
          <w:tab w:val="left" w:pos="360"/>
        </w:tabs>
        <w:rPr>
          <w:rFonts w:ascii="Arial" w:hAnsi="Arial" w:cs="Arial"/>
          <w:bCs/>
        </w:rPr>
      </w:pPr>
      <w:r w:rsidRPr="00D56C09">
        <w:rPr>
          <w:rFonts w:ascii="Arial" w:hAnsi="Arial" w:cs="Arial"/>
          <w:b/>
        </w:rPr>
        <w:t>Animal Welfare</w:t>
      </w:r>
      <w:r w:rsidR="00D56C09">
        <w:rPr>
          <w:rFonts w:ascii="Arial" w:hAnsi="Arial" w:cs="Arial"/>
          <w:bCs/>
        </w:rPr>
        <w:t xml:space="preserve"> – Jeff is working on getting volunteers reinstated at the Animal Shelters and retaining the Northeast Valley Animal Shelter by the City as a municipal shelter. Jeff spoke with the United National Association in September on animal issues. </w:t>
      </w:r>
    </w:p>
    <w:p w14:paraId="03D97760" w14:textId="1E04F0DB" w:rsidR="00054A1D" w:rsidRPr="008618E9" w:rsidRDefault="00054A1D" w:rsidP="009C53C1">
      <w:pPr>
        <w:tabs>
          <w:tab w:val="left" w:pos="360"/>
        </w:tabs>
        <w:rPr>
          <w:rFonts w:ascii="Arial" w:hAnsi="Arial" w:cs="Arial"/>
          <w:bCs/>
        </w:rPr>
      </w:pPr>
      <w:r w:rsidRPr="00D56C09">
        <w:rPr>
          <w:rFonts w:ascii="Arial" w:hAnsi="Arial" w:cs="Arial"/>
          <w:b/>
        </w:rPr>
        <w:t>Beautification</w:t>
      </w:r>
      <w:r w:rsidR="00D56C09">
        <w:rPr>
          <w:rFonts w:ascii="Arial" w:hAnsi="Arial" w:cs="Arial"/>
          <w:bCs/>
        </w:rPr>
        <w:t xml:space="preserve"> – Iris said new banners have been ordered and she is waiting for more info on them. Barry is trying to get graffiti cleaned up at different locations by the 101 freeway. </w:t>
      </w:r>
      <w:r w:rsidR="00777AB0">
        <w:rPr>
          <w:rFonts w:ascii="Arial" w:hAnsi="Arial" w:cs="Arial"/>
          <w:bCs/>
        </w:rPr>
        <w:t>Harvey reported on the reason why the water was turned off on the median</w:t>
      </w:r>
      <w:r w:rsidR="00AA4CBA">
        <w:rPr>
          <w:rFonts w:ascii="Arial" w:hAnsi="Arial" w:cs="Arial"/>
          <w:bCs/>
        </w:rPr>
        <w:t xml:space="preserve"> of</w:t>
      </w:r>
      <w:r w:rsidR="00777AB0">
        <w:rPr>
          <w:rFonts w:ascii="Arial" w:hAnsi="Arial" w:cs="Arial"/>
          <w:bCs/>
        </w:rPr>
        <w:t xml:space="preserve"> Greenbriar</w:t>
      </w:r>
      <w:r w:rsidR="00AA4CBA">
        <w:rPr>
          <w:rFonts w:ascii="Arial" w:hAnsi="Arial" w:cs="Arial"/>
          <w:bCs/>
        </w:rPr>
        <w:t xml:space="preserve"> which caused the tree to die</w:t>
      </w:r>
      <w:r w:rsidR="00777AB0">
        <w:rPr>
          <w:rFonts w:ascii="Arial" w:hAnsi="Arial" w:cs="Arial"/>
          <w:bCs/>
        </w:rPr>
        <w:t>. Now, $15K has been allocated to the Council office to relandscape the median where the trees have died.</w:t>
      </w:r>
    </w:p>
    <w:p w14:paraId="48C552A0" w14:textId="4701672A" w:rsidR="00054A1D" w:rsidRPr="008618E9" w:rsidRDefault="00054A1D" w:rsidP="009C53C1">
      <w:pPr>
        <w:tabs>
          <w:tab w:val="left" w:pos="360"/>
          <w:tab w:val="left" w:pos="1440"/>
        </w:tabs>
        <w:rPr>
          <w:rFonts w:ascii="Arial" w:hAnsi="Arial" w:cs="Arial"/>
          <w:bCs/>
        </w:rPr>
      </w:pPr>
      <w:r w:rsidRPr="00507841">
        <w:rPr>
          <w:rFonts w:ascii="Arial" w:hAnsi="Arial" w:cs="Arial"/>
          <w:b/>
        </w:rPr>
        <w:t>Homelessness</w:t>
      </w:r>
      <w:r w:rsidR="00777AB0" w:rsidRPr="00507841">
        <w:rPr>
          <w:rFonts w:ascii="Arial" w:hAnsi="Arial" w:cs="Arial"/>
          <w:b/>
        </w:rPr>
        <w:t xml:space="preserve"> </w:t>
      </w:r>
      <w:r w:rsidR="00777AB0">
        <w:rPr>
          <w:rFonts w:ascii="Arial" w:hAnsi="Arial" w:cs="Arial"/>
          <w:bCs/>
        </w:rPr>
        <w:t xml:space="preserve">– </w:t>
      </w:r>
      <w:r w:rsidR="00507841">
        <w:rPr>
          <w:rFonts w:ascii="Arial" w:hAnsi="Arial" w:cs="Arial"/>
          <w:bCs/>
        </w:rPr>
        <w:t xml:space="preserve">Joyce asked board members to report any new encampments </w:t>
      </w:r>
      <w:r w:rsidR="00AA4CBA">
        <w:rPr>
          <w:rFonts w:ascii="Arial" w:hAnsi="Arial" w:cs="Arial"/>
          <w:bCs/>
        </w:rPr>
        <w:t xml:space="preserve">to her or Susan Lord </w:t>
      </w:r>
      <w:r w:rsidR="00507841">
        <w:rPr>
          <w:rFonts w:ascii="Arial" w:hAnsi="Arial" w:cs="Arial"/>
          <w:bCs/>
        </w:rPr>
        <w:t xml:space="preserve">so her committee can help remove them. Barry then informed her of a couple of encampments. </w:t>
      </w:r>
    </w:p>
    <w:p w14:paraId="54FF992B" w14:textId="11B5CB9C" w:rsidR="00054A1D" w:rsidRPr="008618E9" w:rsidRDefault="00054A1D" w:rsidP="009C53C1">
      <w:pPr>
        <w:tabs>
          <w:tab w:val="left" w:pos="360"/>
        </w:tabs>
        <w:rPr>
          <w:rFonts w:ascii="Arial" w:hAnsi="Arial" w:cs="Arial"/>
          <w:bCs/>
        </w:rPr>
      </w:pPr>
      <w:r w:rsidRPr="00507841">
        <w:rPr>
          <w:rFonts w:ascii="Arial" w:hAnsi="Arial" w:cs="Arial"/>
          <w:b/>
        </w:rPr>
        <w:t>DWP MOU Report</w:t>
      </w:r>
      <w:r w:rsidR="00777AB0" w:rsidRPr="00507841">
        <w:rPr>
          <w:rFonts w:ascii="Arial" w:hAnsi="Arial" w:cs="Arial"/>
          <w:b/>
        </w:rPr>
        <w:t xml:space="preserve"> –</w:t>
      </w:r>
      <w:r w:rsidR="00777AB0">
        <w:rPr>
          <w:rFonts w:ascii="Arial" w:hAnsi="Arial" w:cs="Arial"/>
          <w:bCs/>
        </w:rPr>
        <w:t xml:space="preserve"> Terry volunteered to be an alternate for this commitment. </w:t>
      </w:r>
    </w:p>
    <w:p w14:paraId="6CA3E6AD" w14:textId="4CC61563" w:rsidR="00054A1D" w:rsidRPr="00507841" w:rsidRDefault="00054A1D" w:rsidP="009C53C1">
      <w:pPr>
        <w:tabs>
          <w:tab w:val="left" w:pos="360"/>
        </w:tabs>
        <w:rPr>
          <w:rFonts w:ascii="Arial" w:hAnsi="Arial" w:cs="Arial"/>
          <w:bCs/>
        </w:rPr>
      </w:pPr>
      <w:r w:rsidRPr="00507841">
        <w:rPr>
          <w:rFonts w:ascii="Arial" w:hAnsi="Arial" w:cs="Arial"/>
          <w:b/>
        </w:rPr>
        <w:t>VANC Report</w:t>
      </w:r>
      <w:r w:rsidR="00507841">
        <w:rPr>
          <w:rFonts w:ascii="Arial" w:hAnsi="Arial" w:cs="Arial"/>
          <w:bCs/>
        </w:rPr>
        <w:t xml:space="preserve"> – Len said Jill </w:t>
      </w:r>
      <w:r w:rsidR="00AA4CBA">
        <w:rPr>
          <w:rFonts w:ascii="Arial" w:hAnsi="Arial" w:cs="Arial"/>
          <w:bCs/>
        </w:rPr>
        <w:t xml:space="preserve">Banks </w:t>
      </w:r>
      <w:r w:rsidR="00507841">
        <w:rPr>
          <w:rFonts w:ascii="Arial" w:hAnsi="Arial" w:cs="Arial"/>
          <w:bCs/>
        </w:rPr>
        <w:t xml:space="preserve">Barad has retired as VANC chair. </w:t>
      </w:r>
      <w:r w:rsidR="00507841" w:rsidRPr="00507841">
        <w:rPr>
          <w:rFonts w:ascii="Arial" w:hAnsi="Arial" w:cs="Arial"/>
          <w:bCs/>
        </w:rPr>
        <w:t>Linda Gravani from Lake Balboa h</w:t>
      </w:r>
      <w:r w:rsidR="00507841">
        <w:rPr>
          <w:rFonts w:ascii="Arial" w:hAnsi="Arial" w:cs="Arial"/>
          <w:bCs/>
        </w:rPr>
        <w:t xml:space="preserve">as taken on this role. </w:t>
      </w:r>
    </w:p>
    <w:p w14:paraId="58CEB37D" w14:textId="4AF034A8" w:rsidR="00054A1D" w:rsidRPr="00E461F6" w:rsidRDefault="002D7C66" w:rsidP="009C53C1">
      <w:pPr>
        <w:tabs>
          <w:tab w:val="left" w:pos="360"/>
        </w:tabs>
        <w:rPr>
          <w:rFonts w:ascii="Arial" w:hAnsi="Arial" w:cs="Arial"/>
          <w:bCs/>
        </w:rPr>
      </w:pPr>
      <w:r w:rsidRPr="00E461F6">
        <w:rPr>
          <w:rFonts w:ascii="Arial" w:hAnsi="Arial" w:cs="Arial"/>
          <w:bCs/>
        </w:rPr>
        <w:t>NCSA Liaison</w:t>
      </w:r>
      <w:r w:rsidR="0092759B" w:rsidRPr="00E461F6">
        <w:rPr>
          <w:rFonts w:ascii="Arial" w:hAnsi="Arial" w:cs="Arial"/>
          <w:bCs/>
        </w:rPr>
        <w:t xml:space="preserve"> – No report.</w:t>
      </w:r>
    </w:p>
    <w:p w14:paraId="26D68D7A" w14:textId="77777777" w:rsidR="0081572F" w:rsidRPr="00E461F6" w:rsidRDefault="0081572F" w:rsidP="0081572F">
      <w:pPr>
        <w:tabs>
          <w:tab w:val="left" w:pos="360"/>
        </w:tabs>
        <w:ind w:left="1440"/>
        <w:rPr>
          <w:rFonts w:ascii="Arial" w:hAnsi="Arial" w:cs="Arial"/>
          <w:b/>
        </w:rPr>
      </w:pPr>
    </w:p>
    <w:p w14:paraId="633A0290" w14:textId="662F6209" w:rsidR="001C6ACE" w:rsidRDefault="0014219B" w:rsidP="00A106B2">
      <w:pPr>
        <w:tabs>
          <w:tab w:val="left" w:pos="450"/>
          <w:tab w:val="left" w:pos="630"/>
        </w:tabs>
        <w:ind w:left="630" w:hanging="540"/>
        <w:rPr>
          <w:rFonts w:ascii="Arial" w:hAnsi="Arial" w:cs="Arial"/>
          <w:bCs/>
        </w:rPr>
      </w:pPr>
      <w:r w:rsidRPr="008618E9">
        <w:rPr>
          <w:rFonts w:ascii="Arial" w:hAnsi="Arial" w:cs="Arial"/>
          <w:b/>
        </w:rPr>
        <w:t>8</w:t>
      </w:r>
      <w:r w:rsidR="00882244" w:rsidRPr="008618E9">
        <w:rPr>
          <w:rFonts w:ascii="Arial" w:hAnsi="Arial" w:cs="Arial"/>
          <w:b/>
        </w:rPr>
        <w:t>.</w:t>
      </w:r>
      <w:r w:rsidR="009D6B2A" w:rsidRPr="008618E9">
        <w:rPr>
          <w:rFonts w:ascii="Arial" w:hAnsi="Arial" w:cs="Arial"/>
          <w:bCs/>
        </w:rPr>
        <w:t xml:space="preserve">     </w:t>
      </w:r>
      <w:r w:rsidR="007F581F" w:rsidRPr="007F581F">
        <w:rPr>
          <w:rFonts w:ascii="Arial" w:hAnsi="Arial" w:cs="Arial"/>
          <w:b/>
        </w:rPr>
        <w:t>Budget Committee, Expenditures:</w:t>
      </w:r>
      <w:r w:rsidR="007F581F">
        <w:rPr>
          <w:rFonts w:ascii="Arial" w:hAnsi="Arial" w:cs="Arial"/>
          <w:bCs/>
        </w:rPr>
        <w:t xml:space="preserve"> (Goldman/Wieder) moved a</w:t>
      </w:r>
      <w:r w:rsidR="00A87183" w:rsidRPr="008618E9">
        <w:rPr>
          <w:rFonts w:ascii="Arial" w:hAnsi="Arial" w:cs="Arial"/>
          <w:bCs/>
        </w:rPr>
        <w:t xml:space="preserve">pproval of </w:t>
      </w:r>
      <w:r w:rsidR="00773783" w:rsidRPr="008618E9">
        <w:rPr>
          <w:rFonts w:ascii="Arial" w:hAnsi="Arial" w:cs="Arial"/>
          <w:bCs/>
        </w:rPr>
        <w:t>August</w:t>
      </w:r>
      <w:r w:rsidR="000A3398" w:rsidRPr="008618E9">
        <w:rPr>
          <w:rFonts w:ascii="Arial" w:hAnsi="Arial" w:cs="Arial"/>
          <w:bCs/>
        </w:rPr>
        <w:t xml:space="preserve"> 2022</w:t>
      </w:r>
      <w:r w:rsidR="00A87183" w:rsidRPr="008618E9">
        <w:rPr>
          <w:rFonts w:ascii="Arial" w:hAnsi="Arial" w:cs="Arial"/>
          <w:bCs/>
        </w:rPr>
        <w:t xml:space="preserve"> expenditures for submission to City Clerk (MER)</w:t>
      </w:r>
      <w:r w:rsidR="00E77E8E" w:rsidRPr="008618E9">
        <w:rPr>
          <w:rFonts w:ascii="Arial" w:hAnsi="Arial" w:cs="Arial"/>
          <w:bCs/>
        </w:rPr>
        <w:t xml:space="preserve"> </w:t>
      </w:r>
      <w:r w:rsidR="004A0860" w:rsidRPr="008618E9">
        <w:rPr>
          <w:rFonts w:ascii="Arial" w:hAnsi="Arial" w:cs="Arial"/>
          <w:bCs/>
        </w:rPr>
        <w:t>and the Financial Statement as of</w:t>
      </w:r>
      <w:r w:rsidR="00773783" w:rsidRPr="008618E9">
        <w:rPr>
          <w:rFonts w:ascii="Arial" w:hAnsi="Arial" w:cs="Arial"/>
          <w:bCs/>
        </w:rPr>
        <w:t xml:space="preserve"> August</w:t>
      </w:r>
      <w:r w:rsidR="004A0860" w:rsidRPr="008618E9">
        <w:rPr>
          <w:rFonts w:ascii="Arial" w:hAnsi="Arial" w:cs="Arial"/>
          <w:bCs/>
        </w:rPr>
        <w:t xml:space="preserve"> 31, 2022.</w:t>
      </w:r>
      <w:r w:rsidR="008C508A" w:rsidRPr="008618E9">
        <w:rPr>
          <w:rFonts w:ascii="Arial" w:hAnsi="Arial" w:cs="Arial"/>
          <w:bCs/>
        </w:rPr>
        <w:t xml:space="preserve"> </w:t>
      </w:r>
      <w:r w:rsidR="007F581F" w:rsidRPr="0092759B">
        <w:rPr>
          <w:rFonts w:ascii="Arial" w:hAnsi="Arial" w:cs="Arial"/>
          <w:b/>
        </w:rPr>
        <w:t>The motion was approved unanimously, 14-0-0.</w:t>
      </w:r>
    </w:p>
    <w:p w14:paraId="5A4B22F3" w14:textId="77777777" w:rsidR="00D04A34" w:rsidRPr="008618E9" w:rsidRDefault="00D04A34" w:rsidP="00A106B2">
      <w:pPr>
        <w:tabs>
          <w:tab w:val="left" w:pos="450"/>
          <w:tab w:val="left" w:pos="630"/>
        </w:tabs>
        <w:ind w:left="630" w:hanging="540"/>
        <w:rPr>
          <w:rFonts w:ascii="Arial" w:hAnsi="Arial" w:cs="Arial"/>
          <w:bCs/>
        </w:rPr>
      </w:pPr>
    </w:p>
    <w:p w14:paraId="7AB39B2A" w14:textId="0AB2C5D4" w:rsidR="008D508D" w:rsidRPr="008618E9" w:rsidRDefault="00A106B2" w:rsidP="001C6ACE">
      <w:pPr>
        <w:ind w:left="630" w:hanging="598"/>
        <w:rPr>
          <w:rFonts w:ascii="Arial" w:hAnsi="Arial" w:cs="Arial"/>
          <w:bCs/>
        </w:rPr>
      </w:pPr>
      <w:r w:rsidRPr="008618E9">
        <w:rPr>
          <w:rFonts w:ascii="Arial" w:hAnsi="Arial" w:cs="Arial"/>
          <w:b/>
        </w:rPr>
        <w:t>9</w:t>
      </w:r>
      <w:r w:rsidR="008D508D" w:rsidRPr="008618E9">
        <w:rPr>
          <w:rFonts w:ascii="Arial" w:hAnsi="Arial" w:cs="Arial"/>
          <w:b/>
        </w:rPr>
        <w:t>.</w:t>
      </w:r>
      <w:r w:rsidR="008D508D" w:rsidRPr="008618E9">
        <w:rPr>
          <w:rFonts w:ascii="Arial" w:hAnsi="Arial" w:cs="Arial"/>
          <w:bCs/>
        </w:rPr>
        <w:tab/>
      </w:r>
      <w:r w:rsidR="007F581F" w:rsidRPr="007F581F">
        <w:rPr>
          <w:rFonts w:ascii="Arial" w:hAnsi="Arial" w:cs="Arial"/>
          <w:b/>
        </w:rPr>
        <w:t xml:space="preserve">Budget Committee Revision of Budget: </w:t>
      </w:r>
      <w:r w:rsidR="007F581F">
        <w:rPr>
          <w:rFonts w:ascii="Arial" w:hAnsi="Arial" w:cs="Arial"/>
          <w:bCs/>
        </w:rPr>
        <w:t>(Goldman/Rogen) moved, “</w:t>
      </w:r>
      <w:r w:rsidR="008D508D" w:rsidRPr="008618E9">
        <w:rPr>
          <w:rFonts w:ascii="Arial" w:hAnsi="Arial" w:cs="Arial"/>
          <w:bCs/>
        </w:rPr>
        <w:t>Resolved: The TNC Board approves the Budget Committee’s recommendation to adopt a revised budget for FYE June 30, 2023 to include the rollover of accrued expenses as of June 30, 2022 in the amount of $6,455.13.</w:t>
      </w:r>
      <w:r w:rsidR="007F581F">
        <w:rPr>
          <w:rFonts w:ascii="Arial" w:hAnsi="Arial" w:cs="Arial"/>
          <w:bCs/>
        </w:rPr>
        <w:t xml:space="preserve">” </w:t>
      </w:r>
      <w:r w:rsidR="008D508D" w:rsidRPr="008618E9">
        <w:rPr>
          <w:rFonts w:ascii="Arial" w:hAnsi="Arial" w:cs="Arial"/>
          <w:bCs/>
        </w:rPr>
        <w:t xml:space="preserve"> </w:t>
      </w:r>
      <w:r w:rsidR="007F581F" w:rsidRPr="0092759B">
        <w:rPr>
          <w:rFonts w:ascii="Arial" w:hAnsi="Arial" w:cs="Arial"/>
          <w:b/>
        </w:rPr>
        <w:t>The motion was approved unanimously, 14-0-0.</w:t>
      </w:r>
    </w:p>
    <w:p w14:paraId="4B6A03D0" w14:textId="77777777" w:rsidR="00A106B2" w:rsidRPr="008618E9" w:rsidRDefault="00A106B2" w:rsidP="001C6ACE">
      <w:pPr>
        <w:ind w:left="630" w:hanging="598"/>
        <w:rPr>
          <w:rFonts w:ascii="Arial" w:hAnsi="Arial" w:cs="Arial"/>
          <w:bCs/>
        </w:rPr>
      </w:pPr>
    </w:p>
    <w:p w14:paraId="5AA42EEE" w14:textId="34DBA225" w:rsidR="00B87069" w:rsidRPr="008618E9" w:rsidRDefault="00B87069" w:rsidP="001C6ACE">
      <w:pPr>
        <w:ind w:left="630" w:hanging="598"/>
        <w:rPr>
          <w:rFonts w:ascii="Arial" w:hAnsi="Arial" w:cs="Arial"/>
          <w:b/>
        </w:rPr>
      </w:pPr>
      <w:r w:rsidRPr="008618E9">
        <w:rPr>
          <w:rFonts w:ascii="Arial" w:hAnsi="Arial" w:cs="Arial"/>
          <w:b/>
        </w:rPr>
        <w:t>Consent Calendar</w:t>
      </w:r>
      <w:r w:rsidR="007F581F">
        <w:rPr>
          <w:rFonts w:ascii="Arial" w:hAnsi="Arial" w:cs="Arial"/>
          <w:b/>
        </w:rPr>
        <w:t xml:space="preserve">: </w:t>
      </w:r>
    </w:p>
    <w:p w14:paraId="7276B4FD" w14:textId="47D620F4" w:rsidR="00A106B2" w:rsidRPr="003345AB" w:rsidRDefault="00AB5D64" w:rsidP="001C6ACE">
      <w:pPr>
        <w:ind w:left="630" w:hanging="598"/>
        <w:rPr>
          <w:rFonts w:ascii="Arial" w:hAnsi="Arial" w:cs="Arial"/>
          <w:b/>
        </w:rPr>
      </w:pPr>
      <w:r w:rsidRPr="008618E9">
        <w:rPr>
          <w:rFonts w:ascii="Arial" w:hAnsi="Arial" w:cs="Arial"/>
          <w:bCs/>
        </w:rPr>
        <w:tab/>
      </w:r>
      <w:r w:rsidR="004A58A5" w:rsidRPr="003345AB">
        <w:rPr>
          <w:rFonts w:ascii="Arial" w:hAnsi="Arial" w:cs="Arial"/>
          <w:b/>
        </w:rPr>
        <w:t xml:space="preserve">Agenda items 10 through and including item </w:t>
      </w:r>
      <w:r w:rsidRPr="003345AB">
        <w:rPr>
          <w:rFonts w:ascii="Arial" w:hAnsi="Arial" w:cs="Arial"/>
          <w:b/>
        </w:rPr>
        <w:t>14</w:t>
      </w:r>
      <w:r w:rsidR="004A58A5" w:rsidRPr="003345AB">
        <w:rPr>
          <w:rFonts w:ascii="Arial" w:hAnsi="Arial" w:cs="Arial"/>
          <w:b/>
        </w:rPr>
        <w:t xml:space="preserve"> may be adopted by consent unless discussion of a</w:t>
      </w:r>
      <w:r w:rsidRPr="003345AB">
        <w:rPr>
          <w:rFonts w:ascii="Arial" w:hAnsi="Arial" w:cs="Arial"/>
          <w:b/>
        </w:rPr>
        <w:t xml:space="preserve"> </w:t>
      </w:r>
      <w:r w:rsidR="004A58A5" w:rsidRPr="003345AB">
        <w:rPr>
          <w:rFonts w:ascii="Arial" w:hAnsi="Arial" w:cs="Arial"/>
          <w:b/>
        </w:rPr>
        <w:t>particular item is requested by a Board member</w:t>
      </w:r>
      <w:r w:rsidR="00AA4CBA">
        <w:rPr>
          <w:rFonts w:ascii="Arial" w:hAnsi="Arial" w:cs="Arial"/>
          <w:b/>
        </w:rPr>
        <w:t>. These items were approved unanimously 14-0-0 as a group consent calendar:</w:t>
      </w:r>
    </w:p>
    <w:p w14:paraId="401F09C5" w14:textId="77777777" w:rsidR="004A58A5" w:rsidRPr="008618E9" w:rsidRDefault="004A58A5" w:rsidP="001C6ACE">
      <w:pPr>
        <w:ind w:left="630" w:hanging="598"/>
        <w:rPr>
          <w:rFonts w:ascii="Arial" w:hAnsi="Arial" w:cs="Arial"/>
          <w:bCs/>
        </w:rPr>
      </w:pPr>
    </w:p>
    <w:p w14:paraId="094C1D2A" w14:textId="6F3035CE" w:rsidR="00F43D44" w:rsidRPr="008618E9" w:rsidRDefault="00F43D44" w:rsidP="001C6ACE">
      <w:pPr>
        <w:ind w:left="630" w:hanging="598"/>
        <w:rPr>
          <w:rFonts w:ascii="Arial" w:hAnsi="Arial" w:cs="Arial"/>
          <w:bCs/>
        </w:rPr>
      </w:pPr>
      <w:r w:rsidRPr="008618E9">
        <w:rPr>
          <w:rFonts w:ascii="Arial" w:hAnsi="Arial" w:cs="Arial"/>
          <w:b/>
        </w:rPr>
        <w:t>1</w:t>
      </w:r>
      <w:r w:rsidR="00A106B2" w:rsidRPr="008618E9">
        <w:rPr>
          <w:rFonts w:ascii="Arial" w:hAnsi="Arial" w:cs="Arial"/>
          <w:b/>
        </w:rPr>
        <w:t>0</w:t>
      </w:r>
      <w:r w:rsidRPr="008618E9">
        <w:rPr>
          <w:rFonts w:ascii="Arial" w:hAnsi="Arial" w:cs="Arial"/>
          <w:b/>
        </w:rPr>
        <w:t>.</w:t>
      </w:r>
      <w:r w:rsidRPr="008618E9">
        <w:rPr>
          <w:rFonts w:ascii="Arial" w:hAnsi="Arial" w:cs="Arial"/>
          <w:bCs/>
        </w:rPr>
        <w:tab/>
      </w:r>
      <w:r w:rsidRPr="003345AB">
        <w:rPr>
          <w:rFonts w:ascii="Arial" w:hAnsi="Arial" w:cs="Arial"/>
          <w:b/>
        </w:rPr>
        <w:t>Discussion and motion</w:t>
      </w:r>
      <w:r w:rsidRPr="008618E9">
        <w:rPr>
          <w:rFonts w:ascii="Arial" w:hAnsi="Arial" w:cs="Arial"/>
          <w:bCs/>
        </w:rPr>
        <w:t>: Resolved: The TNC Board approves the Executive Committee’s recommendation to appoint Board Member Chris Ahuja the Alternate NCSA Representative.</w:t>
      </w:r>
    </w:p>
    <w:p w14:paraId="14589195" w14:textId="0695B803" w:rsidR="00F43D44" w:rsidRPr="008618E9" w:rsidRDefault="00F43D44" w:rsidP="001C6ACE">
      <w:pPr>
        <w:ind w:left="630" w:hanging="598"/>
        <w:rPr>
          <w:rFonts w:ascii="Arial" w:hAnsi="Arial" w:cs="Arial"/>
          <w:bCs/>
        </w:rPr>
      </w:pPr>
      <w:r w:rsidRPr="008618E9">
        <w:rPr>
          <w:rFonts w:ascii="Arial" w:hAnsi="Arial" w:cs="Arial"/>
          <w:b/>
        </w:rPr>
        <w:t>1</w:t>
      </w:r>
      <w:r w:rsidR="004A58A5" w:rsidRPr="008618E9">
        <w:rPr>
          <w:rFonts w:ascii="Arial" w:hAnsi="Arial" w:cs="Arial"/>
          <w:b/>
        </w:rPr>
        <w:t>1</w:t>
      </w:r>
      <w:r w:rsidRPr="008618E9">
        <w:rPr>
          <w:rFonts w:ascii="Arial" w:hAnsi="Arial" w:cs="Arial"/>
          <w:b/>
        </w:rPr>
        <w:t>.</w:t>
      </w:r>
      <w:r w:rsidRPr="008618E9">
        <w:rPr>
          <w:rFonts w:ascii="Arial" w:hAnsi="Arial" w:cs="Arial"/>
          <w:bCs/>
        </w:rPr>
        <w:tab/>
      </w:r>
      <w:r w:rsidRPr="003345AB">
        <w:rPr>
          <w:rFonts w:ascii="Arial" w:hAnsi="Arial" w:cs="Arial"/>
          <w:b/>
        </w:rPr>
        <w:t>Discussion and motion</w:t>
      </w:r>
      <w:r w:rsidRPr="008618E9">
        <w:rPr>
          <w:rFonts w:ascii="Arial" w:hAnsi="Arial" w:cs="Arial"/>
          <w:bCs/>
        </w:rPr>
        <w:t>: Resolved: The TNC Board approves the Executive Committee’s recommendation to create a</w:t>
      </w:r>
      <w:r w:rsidR="00A106B2" w:rsidRPr="008618E9">
        <w:rPr>
          <w:rFonts w:ascii="Arial" w:hAnsi="Arial" w:cs="Arial"/>
          <w:bCs/>
        </w:rPr>
        <w:t>n Instagram account.</w:t>
      </w:r>
    </w:p>
    <w:p w14:paraId="0FB70C0B" w14:textId="600F658B" w:rsidR="00A106B2" w:rsidRPr="008618E9" w:rsidRDefault="00A106B2" w:rsidP="001C6ACE">
      <w:pPr>
        <w:ind w:left="630" w:hanging="598"/>
        <w:rPr>
          <w:rFonts w:ascii="Arial" w:hAnsi="Arial" w:cs="Arial"/>
          <w:bCs/>
        </w:rPr>
      </w:pPr>
      <w:r w:rsidRPr="008618E9">
        <w:rPr>
          <w:rFonts w:ascii="Arial" w:hAnsi="Arial" w:cs="Arial"/>
          <w:b/>
        </w:rPr>
        <w:t>1</w:t>
      </w:r>
      <w:r w:rsidR="004A58A5" w:rsidRPr="008618E9">
        <w:rPr>
          <w:rFonts w:ascii="Arial" w:hAnsi="Arial" w:cs="Arial"/>
          <w:b/>
        </w:rPr>
        <w:t>2</w:t>
      </w:r>
      <w:r w:rsidRPr="008618E9">
        <w:rPr>
          <w:rFonts w:ascii="Arial" w:hAnsi="Arial" w:cs="Arial"/>
          <w:b/>
        </w:rPr>
        <w:t>.</w:t>
      </w:r>
      <w:r w:rsidRPr="008618E9">
        <w:rPr>
          <w:rFonts w:ascii="Arial" w:hAnsi="Arial" w:cs="Arial"/>
          <w:bCs/>
        </w:rPr>
        <w:tab/>
      </w:r>
      <w:r w:rsidRPr="003345AB">
        <w:rPr>
          <w:rFonts w:ascii="Arial" w:hAnsi="Arial" w:cs="Arial"/>
          <w:b/>
        </w:rPr>
        <w:t>Discussion and motion</w:t>
      </w:r>
      <w:r w:rsidRPr="008618E9">
        <w:rPr>
          <w:rFonts w:ascii="Arial" w:hAnsi="Arial" w:cs="Arial"/>
          <w:bCs/>
        </w:rPr>
        <w:t xml:space="preserve">: Resolved: The TNC Board approves the Executive Committee’s recommendation to adopt a dedicated Social Media email as follows: </w:t>
      </w:r>
      <w:hyperlink r:id="rId8" w:history="1">
        <w:r w:rsidRPr="008618E9">
          <w:rPr>
            <w:rStyle w:val="Hyperlink"/>
            <w:rFonts w:ascii="Arial" w:hAnsi="Arial" w:cs="Arial"/>
            <w:bCs/>
            <w:color w:val="auto"/>
          </w:rPr>
          <w:t>tarzananc@gmail.com</w:t>
        </w:r>
      </w:hyperlink>
      <w:r w:rsidRPr="008618E9">
        <w:rPr>
          <w:rFonts w:ascii="Arial" w:hAnsi="Arial" w:cs="Arial"/>
          <w:bCs/>
        </w:rPr>
        <w:t xml:space="preserve"> </w:t>
      </w:r>
    </w:p>
    <w:p w14:paraId="430ED1C3" w14:textId="0FD9CE57" w:rsidR="008534E0" w:rsidRPr="008618E9" w:rsidRDefault="008B1F94" w:rsidP="009D1A96">
      <w:pPr>
        <w:tabs>
          <w:tab w:val="left" w:pos="90"/>
          <w:tab w:val="left" w:pos="450"/>
          <w:tab w:val="left" w:pos="630"/>
          <w:tab w:val="left" w:pos="810"/>
        </w:tabs>
        <w:ind w:left="630" w:hanging="630"/>
        <w:rPr>
          <w:rFonts w:ascii="Arial" w:hAnsi="Arial" w:cs="Arial"/>
          <w:bCs/>
        </w:rPr>
      </w:pPr>
      <w:r w:rsidRPr="008618E9">
        <w:rPr>
          <w:rFonts w:ascii="Arial" w:hAnsi="Arial" w:cs="Arial"/>
          <w:b/>
        </w:rPr>
        <w:t>1</w:t>
      </w:r>
      <w:r w:rsidR="004A58A5" w:rsidRPr="008618E9">
        <w:rPr>
          <w:rFonts w:ascii="Arial" w:hAnsi="Arial" w:cs="Arial"/>
          <w:b/>
        </w:rPr>
        <w:t>3</w:t>
      </w:r>
      <w:r w:rsidRPr="008618E9">
        <w:rPr>
          <w:rFonts w:ascii="Arial" w:hAnsi="Arial" w:cs="Arial"/>
          <w:bCs/>
        </w:rPr>
        <w:t>.</w:t>
      </w:r>
      <w:r w:rsidRPr="008618E9">
        <w:rPr>
          <w:rFonts w:ascii="Arial" w:hAnsi="Arial" w:cs="Arial"/>
          <w:bCs/>
        </w:rPr>
        <w:tab/>
      </w:r>
      <w:r w:rsidR="00A069EF" w:rsidRPr="008618E9">
        <w:rPr>
          <w:rFonts w:ascii="Arial" w:hAnsi="Arial" w:cs="Arial"/>
          <w:bCs/>
        </w:rPr>
        <w:tab/>
      </w:r>
      <w:r w:rsidRPr="003345AB">
        <w:rPr>
          <w:rFonts w:ascii="Arial" w:hAnsi="Arial" w:cs="Arial"/>
          <w:b/>
        </w:rPr>
        <w:t>Discussion and motion</w:t>
      </w:r>
      <w:r w:rsidRPr="008618E9">
        <w:rPr>
          <w:rFonts w:ascii="Arial" w:hAnsi="Arial" w:cs="Arial"/>
          <w:bCs/>
        </w:rPr>
        <w:t xml:space="preserve">: </w:t>
      </w:r>
      <w:r w:rsidR="00E27B21" w:rsidRPr="008618E9">
        <w:rPr>
          <w:rFonts w:ascii="Arial" w:hAnsi="Arial" w:cs="Arial"/>
          <w:bCs/>
        </w:rPr>
        <w:t xml:space="preserve">Resolved: </w:t>
      </w:r>
      <w:r w:rsidR="009D1A96" w:rsidRPr="008618E9">
        <w:rPr>
          <w:rFonts w:ascii="Arial" w:hAnsi="Arial" w:cs="Arial"/>
          <w:bCs/>
        </w:rPr>
        <w:t xml:space="preserve">The TNC </w:t>
      </w:r>
      <w:r w:rsidR="008534E0" w:rsidRPr="008618E9">
        <w:rPr>
          <w:rFonts w:ascii="Arial" w:hAnsi="Arial" w:cs="Arial"/>
          <w:bCs/>
        </w:rPr>
        <w:t xml:space="preserve">Board </w:t>
      </w:r>
      <w:r w:rsidR="009D1A96" w:rsidRPr="008618E9">
        <w:rPr>
          <w:rFonts w:ascii="Arial" w:hAnsi="Arial" w:cs="Arial"/>
          <w:bCs/>
        </w:rPr>
        <w:t>approves the Executive Committee’s recommendation to appoint administrators of the TNC social media accounts as follows:</w:t>
      </w:r>
      <w:r w:rsidR="003345AB">
        <w:rPr>
          <w:rFonts w:ascii="Arial" w:hAnsi="Arial" w:cs="Arial"/>
          <w:bCs/>
        </w:rPr>
        <w:t xml:space="preserve"> </w:t>
      </w:r>
      <w:r w:rsidR="009D1A96" w:rsidRPr="008618E9">
        <w:rPr>
          <w:rFonts w:ascii="Arial" w:hAnsi="Arial" w:cs="Arial"/>
          <w:b/>
        </w:rPr>
        <w:tab/>
      </w:r>
      <w:r w:rsidR="009D1A96" w:rsidRPr="008618E9">
        <w:rPr>
          <w:rFonts w:ascii="Arial" w:hAnsi="Arial" w:cs="Arial"/>
          <w:bCs/>
        </w:rPr>
        <w:t>Terry Saucier: Website; Chris Ahuja: Face</w:t>
      </w:r>
      <w:r w:rsidR="00AA4CBA">
        <w:rPr>
          <w:rFonts w:ascii="Arial" w:hAnsi="Arial" w:cs="Arial"/>
          <w:bCs/>
        </w:rPr>
        <w:t>b</w:t>
      </w:r>
      <w:r w:rsidR="009D1A96" w:rsidRPr="008618E9">
        <w:rPr>
          <w:rFonts w:ascii="Arial" w:hAnsi="Arial" w:cs="Arial"/>
          <w:bCs/>
        </w:rPr>
        <w:t xml:space="preserve">ook, Instagram and NextDoor; Leonard Shaffer: </w:t>
      </w:r>
      <w:r w:rsidR="00C3029E" w:rsidRPr="008618E9">
        <w:rPr>
          <w:rFonts w:ascii="Arial" w:hAnsi="Arial" w:cs="Arial"/>
          <w:bCs/>
        </w:rPr>
        <w:t>Newsletter: Leonard Shaffer, as current TNC President and Eran Heissler, as</w:t>
      </w:r>
      <w:r w:rsidR="003345AB">
        <w:rPr>
          <w:rFonts w:ascii="Arial" w:hAnsi="Arial" w:cs="Arial"/>
          <w:bCs/>
        </w:rPr>
        <w:t xml:space="preserve"> </w:t>
      </w:r>
      <w:r w:rsidR="00C3029E" w:rsidRPr="008618E9">
        <w:rPr>
          <w:rFonts w:ascii="Arial" w:hAnsi="Arial" w:cs="Arial"/>
          <w:bCs/>
        </w:rPr>
        <w:t>current 1</w:t>
      </w:r>
      <w:r w:rsidR="00C3029E" w:rsidRPr="008618E9">
        <w:rPr>
          <w:rFonts w:ascii="Arial" w:hAnsi="Arial" w:cs="Arial"/>
          <w:bCs/>
          <w:vertAlign w:val="superscript"/>
        </w:rPr>
        <w:t>st</w:t>
      </w:r>
      <w:r w:rsidR="00C3029E" w:rsidRPr="008618E9">
        <w:rPr>
          <w:rFonts w:ascii="Arial" w:hAnsi="Arial" w:cs="Arial"/>
          <w:bCs/>
        </w:rPr>
        <w:t xml:space="preserve"> VP</w:t>
      </w:r>
      <w:r w:rsidR="00043691" w:rsidRPr="008618E9">
        <w:rPr>
          <w:rFonts w:ascii="Arial" w:hAnsi="Arial" w:cs="Arial"/>
          <w:bCs/>
        </w:rPr>
        <w:t xml:space="preserve">: TNC Social Media email, </w:t>
      </w:r>
      <w:hyperlink r:id="rId9" w:history="1">
        <w:r w:rsidR="00043691" w:rsidRPr="008618E9">
          <w:rPr>
            <w:rStyle w:val="Hyperlink"/>
            <w:rFonts w:ascii="Arial" w:hAnsi="Arial" w:cs="Arial"/>
            <w:bCs/>
            <w:color w:val="auto"/>
          </w:rPr>
          <w:t>tarzananc@gmail.com</w:t>
        </w:r>
      </w:hyperlink>
      <w:r w:rsidR="00043691" w:rsidRPr="008618E9">
        <w:rPr>
          <w:rFonts w:ascii="Arial" w:hAnsi="Arial" w:cs="Arial"/>
          <w:bCs/>
        </w:rPr>
        <w:t xml:space="preserve"> </w:t>
      </w:r>
    </w:p>
    <w:p w14:paraId="2430E6EE" w14:textId="2CE8975A" w:rsidR="00AB5D64" w:rsidRPr="008618E9" w:rsidRDefault="00AB5D64" w:rsidP="009D1A96">
      <w:pPr>
        <w:tabs>
          <w:tab w:val="left" w:pos="90"/>
          <w:tab w:val="left" w:pos="450"/>
          <w:tab w:val="left" w:pos="630"/>
          <w:tab w:val="left" w:pos="810"/>
        </w:tabs>
        <w:ind w:left="630" w:hanging="630"/>
        <w:rPr>
          <w:rFonts w:ascii="Arial" w:hAnsi="Arial" w:cs="Arial"/>
        </w:rPr>
      </w:pPr>
      <w:r w:rsidRPr="008618E9">
        <w:rPr>
          <w:rFonts w:ascii="Arial" w:hAnsi="Arial" w:cs="Arial"/>
          <w:b/>
        </w:rPr>
        <w:t>14.</w:t>
      </w:r>
      <w:r w:rsidRPr="008618E9">
        <w:rPr>
          <w:rFonts w:ascii="Arial" w:hAnsi="Arial" w:cs="Arial"/>
          <w:b/>
        </w:rPr>
        <w:tab/>
      </w:r>
      <w:r w:rsidRPr="008618E9">
        <w:rPr>
          <w:rFonts w:ascii="Arial" w:hAnsi="Arial" w:cs="Arial"/>
          <w:b/>
        </w:rPr>
        <w:tab/>
      </w:r>
      <w:r w:rsidRPr="003345AB">
        <w:rPr>
          <w:rFonts w:ascii="Arial" w:hAnsi="Arial" w:cs="Arial"/>
          <w:b/>
        </w:rPr>
        <w:t>Discussion and motion</w:t>
      </w:r>
      <w:r w:rsidRPr="008618E9">
        <w:rPr>
          <w:rFonts w:ascii="Arial" w:hAnsi="Arial" w:cs="Arial"/>
          <w:bCs/>
        </w:rPr>
        <w:t xml:space="preserve">: As recommended by the Executive Committee the TNC board passes the following motion: Resolved, </w:t>
      </w:r>
      <w:r w:rsidRPr="008618E9">
        <w:rPr>
          <w:rFonts w:ascii="Arial" w:hAnsi="Arial" w:cs="Arial"/>
        </w:rPr>
        <w:t xml:space="preserve">pursuant to Bylaws Art VI Sec2 D the Executive </w:t>
      </w:r>
      <w:r w:rsidRPr="008618E9">
        <w:rPr>
          <w:rFonts w:ascii="Arial" w:hAnsi="Arial" w:cs="Arial"/>
        </w:rPr>
        <w:lastRenderedPageBreak/>
        <w:t>Secretary is requested to provide each month, via email to all board members the current attendance record of board members.</w:t>
      </w:r>
    </w:p>
    <w:p w14:paraId="07EE3146" w14:textId="77777777" w:rsidR="003345AB" w:rsidRPr="008618E9" w:rsidRDefault="003345AB" w:rsidP="003345AB">
      <w:pPr>
        <w:tabs>
          <w:tab w:val="left" w:pos="90"/>
          <w:tab w:val="left" w:pos="450"/>
          <w:tab w:val="left" w:pos="630"/>
          <w:tab w:val="left" w:pos="810"/>
        </w:tabs>
        <w:ind w:left="630" w:hanging="630"/>
        <w:rPr>
          <w:rFonts w:ascii="Arial" w:hAnsi="Arial" w:cs="Arial"/>
          <w:b/>
          <w:bCs/>
        </w:rPr>
      </w:pPr>
      <w:r w:rsidRPr="008618E9">
        <w:rPr>
          <w:rFonts w:ascii="Arial" w:hAnsi="Arial" w:cs="Arial"/>
          <w:b/>
          <w:bCs/>
        </w:rPr>
        <w:t>End consent calendar</w:t>
      </w:r>
    </w:p>
    <w:p w14:paraId="3417AC64" w14:textId="77777777" w:rsidR="00AB5D64" w:rsidRPr="008618E9" w:rsidRDefault="00AB5D64" w:rsidP="009D1A96">
      <w:pPr>
        <w:tabs>
          <w:tab w:val="left" w:pos="90"/>
          <w:tab w:val="left" w:pos="450"/>
          <w:tab w:val="left" w:pos="630"/>
          <w:tab w:val="left" w:pos="810"/>
        </w:tabs>
        <w:ind w:left="630" w:hanging="630"/>
        <w:rPr>
          <w:rFonts w:ascii="Arial" w:hAnsi="Arial" w:cs="Arial"/>
          <w:bCs/>
        </w:rPr>
      </w:pPr>
    </w:p>
    <w:p w14:paraId="0AE5BBCA" w14:textId="3AD6F821" w:rsidR="008439EF" w:rsidRPr="0092759B" w:rsidRDefault="008534E0" w:rsidP="00AB5D64">
      <w:pPr>
        <w:tabs>
          <w:tab w:val="left" w:pos="0"/>
          <w:tab w:val="left" w:pos="450"/>
          <w:tab w:val="left" w:pos="630"/>
          <w:tab w:val="left" w:pos="810"/>
        </w:tabs>
        <w:ind w:left="630" w:hanging="630"/>
        <w:rPr>
          <w:rFonts w:ascii="Arial" w:hAnsi="Arial" w:cs="Arial"/>
          <w:b/>
        </w:rPr>
      </w:pPr>
      <w:r w:rsidRPr="008618E9">
        <w:rPr>
          <w:rFonts w:ascii="Arial" w:hAnsi="Arial" w:cs="Arial"/>
          <w:b/>
        </w:rPr>
        <w:t>1</w:t>
      </w:r>
      <w:r w:rsidR="00B87069" w:rsidRPr="008618E9">
        <w:rPr>
          <w:rFonts w:ascii="Arial" w:hAnsi="Arial" w:cs="Arial"/>
          <w:b/>
        </w:rPr>
        <w:t>5</w:t>
      </w:r>
      <w:r w:rsidRPr="008618E9">
        <w:rPr>
          <w:rFonts w:ascii="Arial" w:hAnsi="Arial" w:cs="Arial"/>
          <w:b/>
        </w:rPr>
        <w:t>.</w:t>
      </w:r>
      <w:r w:rsidRPr="008618E9">
        <w:rPr>
          <w:rFonts w:ascii="Arial" w:hAnsi="Arial" w:cs="Arial"/>
          <w:b/>
        </w:rPr>
        <w:tab/>
      </w:r>
      <w:r w:rsidRPr="008618E9">
        <w:rPr>
          <w:rFonts w:ascii="Arial" w:hAnsi="Arial" w:cs="Arial"/>
          <w:b/>
        </w:rPr>
        <w:tab/>
      </w:r>
      <w:r w:rsidR="0092759B">
        <w:rPr>
          <w:rFonts w:ascii="Arial" w:hAnsi="Arial" w:cs="Arial"/>
          <w:b/>
        </w:rPr>
        <w:t>Social Media Policy</w:t>
      </w:r>
      <w:r w:rsidRPr="008618E9">
        <w:rPr>
          <w:rFonts w:ascii="Arial" w:hAnsi="Arial" w:cs="Arial"/>
          <w:bCs/>
        </w:rPr>
        <w:t xml:space="preserve">: </w:t>
      </w:r>
      <w:r w:rsidR="0092759B">
        <w:rPr>
          <w:rFonts w:ascii="Arial" w:hAnsi="Arial" w:cs="Arial"/>
          <w:bCs/>
        </w:rPr>
        <w:t>(Shaffer/Saucier) moved, “</w:t>
      </w:r>
      <w:r w:rsidRPr="008618E9">
        <w:rPr>
          <w:rFonts w:ascii="Arial" w:hAnsi="Arial" w:cs="Arial"/>
          <w:bCs/>
        </w:rPr>
        <w:t xml:space="preserve">Resolved: The TNC Board </w:t>
      </w:r>
      <w:r w:rsidR="00C3029E" w:rsidRPr="008618E9">
        <w:rPr>
          <w:rFonts w:ascii="Arial" w:hAnsi="Arial" w:cs="Arial"/>
          <w:bCs/>
        </w:rPr>
        <w:t>approves the Executive Committee’s recommendations for the assigning authority to the appointed administrators</w:t>
      </w:r>
      <w:r w:rsidR="009D1A96" w:rsidRPr="008618E9">
        <w:rPr>
          <w:rFonts w:ascii="Arial" w:hAnsi="Arial" w:cs="Arial"/>
          <w:bCs/>
        </w:rPr>
        <w:t xml:space="preserve"> </w:t>
      </w:r>
      <w:r w:rsidR="00043691" w:rsidRPr="008618E9">
        <w:rPr>
          <w:rFonts w:ascii="Arial" w:hAnsi="Arial" w:cs="Arial"/>
          <w:bCs/>
        </w:rPr>
        <w:t>to post, edit and generally administer the TNC’s social media content in a manner that is consistent with keeping the community aware of TNC activities and with the activities of other governmental and non-governmental organizations that may have an impact on or be of interest to the TNC stakeholders.</w:t>
      </w:r>
      <w:r w:rsidR="00C54FF5" w:rsidRPr="008618E9">
        <w:rPr>
          <w:rFonts w:ascii="Arial" w:hAnsi="Arial" w:cs="Arial"/>
          <w:bCs/>
        </w:rPr>
        <w:t xml:space="preserve"> Further, that the Social Media Administrators be prepared to report on their activities at each meeting of the TNC Board whe</w:t>
      </w:r>
      <w:r w:rsidR="005560C6" w:rsidRPr="008618E9">
        <w:rPr>
          <w:rFonts w:ascii="Arial" w:hAnsi="Arial" w:cs="Arial"/>
          <w:bCs/>
        </w:rPr>
        <w:t>re</w:t>
      </w:r>
      <w:r w:rsidR="00C54FF5" w:rsidRPr="008618E9">
        <w:rPr>
          <w:rFonts w:ascii="Arial" w:hAnsi="Arial" w:cs="Arial"/>
          <w:bCs/>
        </w:rPr>
        <w:t xml:space="preserve"> such reports are listed on the agenda.</w:t>
      </w:r>
      <w:r w:rsidR="0092759B">
        <w:rPr>
          <w:rFonts w:ascii="Arial" w:hAnsi="Arial" w:cs="Arial"/>
          <w:bCs/>
        </w:rPr>
        <w:t xml:space="preserve">” </w:t>
      </w:r>
      <w:r w:rsidR="0092759B" w:rsidRPr="0092759B">
        <w:rPr>
          <w:rFonts w:ascii="Arial" w:hAnsi="Arial" w:cs="Arial"/>
          <w:b/>
        </w:rPr>
        <w:t>The motion carried unanimously 14-0-0.</w:t>
      </w:r>
    </w:p>
    <w:p w14:paraId="0F671D5A" w14:textId="77777777" w:rsidR="007F581F" w:rsidRPr="008618E9" w:rsidRDefault="007F581F" w:rsidP="00AB5D64">
      <w:pPr>
        <w:tabs>
          <w:tab w:val="left" w:pos="0"/>
          <w:tab w:val="left" w:pos="450"/>
          <w:tab w:val="left" w:pos="630"/>
          <w:tab w:val="left" w:pos="810"/>
        </w:tabs>
        <w:ind w:left="630" w:hanging="630"/>
        <w:rPr>
          <w:rFonts w:ascii="Arial" w:hAnsi="Arial" w:cs="Arial"/>
          <w:bCs/>
        </w:rPr>
      </w:pPr>
    </w:p>
    <w:p w14:paraId="2DA88A53" w14:textId="77777777" w:rsidR="005357A2" w:rsidRDefault="0060795A" w:rsidP="007F581F">
      <w:pPr>
        <w:ind w:left="630" w:hanging="598"/>
        <w:rPr>
          <w:rFonts w:ascii="Arial" w:hAnsi="Arial" w:cs="Arial"/>
        </w:rPr>
      </w:pPr>
      <w:r w:rsidRPr="008618E9">
        <w:rPr>
          <w:rFonts w:ascii="Arial" w:hAnsi="Arial" w:cs="Arial"/>
          <w:b/>
          <w:bCs/>
        </w:rPr>
        <w:t xml:space="preserve"> </w:t>
      </w:r>
      <w:r w:rsidR="000020AD" w:rsidRPr="008618E9">
        <w:rPr>
          <w:rFonts w:ascii="Arial" w:hAnsi="Arial" w:cs="Arial"/>
          <w:b/>
          <w:bCs/>
        </w:rPr>
        <w:t>1</w:t>
      </w:r>
      <w:r w:rsidR="00B87069" w:rsidRPr="008618E9">
        <w:rPr>
          <w:rFonts w:ascii="Arial" w:hAnsi="Arial" w:cs="Arial"/>
          <w:b/>
          <w:bCs/>
        </w:rPr>
        <w:t>6</w:t>
      </w:r>
      <w:r w:rsidR="000020AD" w:rsidRPr="008618E9">
        <w:rPr>
          <w:rFonts w:ascii="Arial" w:hAnsi="Arial" w:cs="Arial"/>
          <w:b/>
          <w:bCs/>
        </w:rPr>
        <w:t>.</w:t>
      </w:r>
      <w:r w:rsidR="000020AD" w:rsidRPr="008618E9">
        <w:rPr>
          <w:rFonts w:ascii="Arial" w:hAnsi="Arial" w:cs="Arial"/>
        </w:rPr>
        <w:tab/>
      </w:r>
      <w:r w:rsidR="007F581F" w:rsidRPr="007F581F">
        <w:rPr>
          <w:rFonts w:ascii="Arial" w:hAnsi="Arial" w:cs="Arial"/>
          <w:b/>
          <w:bCs/>
        </w:rPr>
        <w:t xml:space="preserve">VANC </w:t>
      </w:r>
      <w:r w:rsidR="007F581F">
        <w:rPr>
          <w:rFonts w:ascii="Arial" w:hAnsi="Arial" w:cs="Arial"/>
          <w:b/>
          <w:bCs/>
        </w:rPr>
        <w:t>L</w:t>
      </w:r>
      <w:r w:rsidR="007F581F" w:rsidRPr="007F581F">
        <w:rPr>
          <w:rFonts w:ascii="Arial" w:hAnsi="Arial" w:cs="Arial"/>
          <w:b/>
          <w:bCs/>
        </w:rPr>
        <w:t>A 100 Motion</w:t>
      </w:r>
      <w:r w:rsidR="007F581F">
        <w:rPr>
          <w:rFonts w:ascii="Arial" w:hAnsi="Arial" w:cs="Arial"/>
        </w:rPr>
        <w:t xml:space="preserve">: </w:t>
      </w:r>
      <w:r w:rsidR="007F581F" w:rsidRPr="007F581F">
        <w:rPr>
          <w:rFonts w:ascii="Arial" w:hAnsi="Arial" w:cs="Arial"/>
          <w:bCs/>
          <w:i/>
          <w:iCs/>
        </w:rPr>
        <w:t>Jeff</w:t>
      </w:r>
      <w:r w:rsidR="007F581F">
        <w:rPr>
          <w:rFonts w:ascii="Arial" w:hAnsi="Arial" w:cs="Arial"/>
          <w:bCs/>
          <w:i/>
          <w:iCs/>
        </w:rPr>
        <w:t xml:space="preserve"> Mausner</w:t>
      </w:r>
      <w:r w:rsidR="007F581F" w:rsidRPr="007F581F">
        <w:rPr>
          <w:rFonts w:ascii="Arial" w:hAnsi="Arial" w:cs="Arial"/>
          <w:bCs/>
          <w:i/>
          <w:iCs/>
        </w:rPr>
        <w:t xml:space="preserve"> recused himself</w:t>
      </w:r>
      <w:r w:rsidR="007F581F">
        <w:rPr>
          <w:rFonts w:ascii="Arial" w:hAnsi="Arial" w:cs="Arial"/>
          <w:bCs/>
          <w:i/>
          <w:iCs/>
        </w:rPr>
        <w:t xml:space="preserve"> for this motion due to a conflict of interest as an owner of shares of the public utility.</w:t>
      </w:r>
      <w:r w:rsidR="007F581F">
        <w:rPr>
          <w:rFonts w:ascii="Arial" w:hAnsi="Arial" w:cs="Arial"/>
          <w:b/>
        </w:rPr>
        <w:t xml:space="preserve"> </w:t>
      </w:r>
      <w:r w:rsidR="007F581F" w:rsidRPr="007F581F">
        <w:rPr>
          <w:rFonts w:ascii="Arial" w:hAnsi="Arial" w:cs="Arial"/>
          <w:bCs/>
        </w:rPr>
        <w:t>(Shaffer/Heissler) moved, “R</w:t>
      </w:r>
      <w:r w:rsidR="000C245A" w:rsidRPr="007F581F">
        <w:rPr>
          <w:rFonts w:ascii="Arial" w:hAnsi="Arial" w:cs="Arial"/>
          <w:bCs/>
        </w:rPr>
        <w:t>e</w:t>
      </w:r>
      <w:r w:rsidR="000C245A" w:rsidRPr="008618E9">
        <w:rPr>
          <w:rFonts w:ascii="Arial" w:hAnsi="Arial" w:cs="Arial"/>
        </w:rPr>
        <w:t>solved: The TNC Board approves the Executive Committee’s recommendation to send a letter to the DWP supporting the VANC LA100 motion:</w:t>
      </w:r>
      <w:r w:rsidR="007F581F">
        <w:rPr>
          <w:rFonts w:ascii="Arial" w:hAnsi="Arial" w:cs="Arial"/>
        </w:rPr>
        <w:t xml:space="preserve"> </w:t>
      </w:r>
      <w:r w:rsidR="00221BE8" w:rsidRPr="008618E9">
        <w:rPr>
          <w:rFonts w:ascii="Arial" w:hAnsi="Arial" w:cs="Arial"/>
        </w:rPr>
        <w:t>The Valley Alliance of Neighborhood Councils</w:t>
      </w:r>
      <w:r w:rsidR="00F932A5" w:rsidRPr="008618E9">
        <w:rPr>
          <w:rFonts w:ascii="Arial" w:hAnsi="Arial" w:cs="Arial"/>
        </w:rPr>
        <w:t xml:space="preserve"> (VANC) the use of the ratepayer</w:t>
      </w:r>
      <w:r w:rsidR="007F581F">
        <w:rPr>
          <w:rFonts w:ascii="Arial" w:hAnsi="Arial" w:cs="Arial"/>
        </w:rPr>
        <w:t xml:space="preserve"> </w:t>
      </w:r>
      <w:r w:rsidR="00F932A5" w:rsidRPr="008618E9">
        <w:rPr>
          <w:rFonts w:ascii="Arial" w:hAnsi="Arial" w:cs="Arial"/>
        </w:rPr>
        <w:t>categories used in the ‘Water and Power Associates’ recommendation letter of June 30, 2022 for the purpose of projecting rate increases from the LA100 Power System program for each year into the future where rates are forecast. See examples set forth in</w:t>
      </w:r>
      <w:r w:rsidR="007F581F">
        <w:rPr>
          <w:rFonts w:ascii="Arial" w:hAnsi="Arial" w:cs="Arial"/>
        </w:rPr>
        <w:t xml:space="preserve"> </w:t>
      </w:r>
      <w:r w:rsidR="00F932A5" w:rsidRPr="008618E9">
        <w:rPr>
          <w:rFonts w:ascii="Arial" w:hAnsi="Arial" w:cs="Arial"/>
        </w:rPr>
        <w:t>the attached ‘Water and Power Associates’</w:t>
      </w:r>
      <w:r w:rsidR="00CE765D" w:rsidRPr="008618E9">
        <w:rPr>
          <w:rFonts w:ascii="Arial" w:hAnsi="Arial" w:cs="Arial"/>
        </w:rPr>
        <w:t xml:space="preserve"> letter.</w:t>
      </w:r>
      <w:r w:rsidR="007F581F">
        <w:rPr>
          <w:rFonts w:ascii="Arial" w:hAnsi="Arial" w:cs="Arial"/>
        </w:rPr>
        <w:t xml:space="preserve">”  </w:t>
      </w:r>
    </w:p>
    <w:p w14:paraId="713263A9" w14:textId="77777777" w:rsidR="005357A2" w:rsidRDefault="005357A2" w:rsidP="007F581F">
      <w:pPr>
        <w:ind w:left="630" w:hanging="598"/>
        <w:rPr>
          <w:rFonts w:ascii="Arial" w:hAnsi="Arial" w:cs="Arial"/>
        </w:rPr>
      </w:pPr>
    </w:p>
    <w:p w14:paraId="7156B90D" w14:textId="44B024AB" w:rsidR="00BF0BB1" w:rsidRDefault="00E461F6" w:rsidP="00BF0BB1">
      <w:pPr>
        <w:ind w:left="630"/>
        <w:rPr>
          <w:rFonts w:ascii="Arial" w:hAnsi="Arial" w:cs="Arial"/>
        </w:rPr>
      </w:pPr>
      <w:r>
        <w:rPr>
          <w:rFonts w:ascii="Arial" w:hAnsi="Arial" w:cs="Arial"/>
          <w:color w:val="222222"/>
          <w:shd w:val="clear" w:color="auto" w:fill="FFFFFF"/>
        </w:rPr>
        <w:t>Tony Wilkinson </w:t>
      </w:r>
      <w:r w:rsidR="007F581F">
        <w:rPr>
          <w:rFonts w:ascii="Arial" w:hAnsi="Arial" w:cs="Arial"/>
        </w:rPr>
        <w:t xml:space="preserve">explained the Governor’s initiative to reach 100% renewable energy by 2035, which he noted would be </w:t>
      </w:r>
      <w:r w:rsidR="00AA4CBA">
        <w:rPr>
          <w:rFonts w:ascii="Arial" w:hAnsi="Arial" w:cs="Arial"/>
        </w:rPr>
        <w:t>more costly</w:t>
      </w:r>
      <w:r w:rsidR="007F581F">
        <w:rPr>
          <w:rFonts w:ascii="Arial" w:hAnsi="Arial" w:cs="Arial"/>
        </w:rPr>
        <w:t xml:space="preserve">. </w:t>
      </w:r>
      <w:r w:rsidR="00AA4CBA">
        <w:rPr>
          <w:rFonts w:ascii="Arial" w:hAnsi="Arial" w:cs="Arial"/>
        </w:rPr>
        <w:t xml:space="preserve">As a result, the motion asks for specific information for rate payers on </w:t>
      </w:r>
      <w:r w:rsidR="005357A2">
        <w:rPr>
          <w:rFonts w:ascii="Arial" w:hAnsi="Arial" w:cs="Arial"/>
        </w:rPr>
        <w:t xml:space="preserve">how </w:t>
      </w:r>
      <w:r w:rsidR="00AA4CBA">
        <w:rPr>
          <w:rFonts w:ascii="Arial" w:hAnsi="Arial" w:cs="Arial"/>
        </w:rPr>
        <w:t xml:space="preserve">much </w:t>
      </w:r>
      <w:r w:rsidR="005357A2">
        <w:rPr>
          <w:rFonts w:ascii="Arial" w:hAnsi="Arial" w:cs="Arial"/>
        </w:rPr>
        <w:t>rates w</w:t>
      </w:r>
      <w:r w:rsidR="00AA4CBA">
        <w:rPr>
          <w:rFonts w:ascii="Arial" w:hAnsi="Arial" w:cs="Arial"/>
        </w:rPr>
        <w:t>ould increase and t</w:t>
      </w:r>
      <w:r w:rsidR="005357A2">
        <w:rPr>
          <w:rFonts w:ascii="Arial" w:hAnsi="Arial" w:cs="Arial"/>
        </w:rPr>
        <w:t xml:space="preserve">o </w:t>
      </w:r>
      <w:r w:rsidR="00AA4CBA">
        <w:rPr>
          <w:rFonts w:ascii="Arial" w:hAnsi="Arial" w:cs="Arial"/>
        </w:rPr>
        <w:t>provide new info ever</w:t>
      </w:r>
      <w:r w:rsidR="005357A2">
        <w:rPr>
          <w:rFonts w:ascii="Arial" w:hAnsi="Arial" w:cs="Arial"/>
        </w:rPr>
        <w:t>y year.</w:t>
      </w:r>
      <w:r w:rsidR="00BF0BB1">
        <w:rPr>
          <w:rFonts w:ascii="Arial" w:hAnsi="Arial" w:cs="Arial"/>
        </w:rPr>
        <w:t xml:space="preserve"> </w:t>
      </w:r>
    </w:p>
    <w:p w14:paraId="311CCD85" w14:textId="77777777" w:rsidR="00BF0BB1" w:rsidRDefault="00BF0BB1" w:rsidP="00BF0BB1">
      <w:pPr>
        <w:ind w:left="630"/>
        <w:rPr>
          <w:rFonts w:ascii="Arial" w:hAnsi="Arial" w:cs="Arial"/>
        </w:rPr>
      </w:pPr>
    </w:p>
    <w:p w14:paraId="16AEAD22" w14:textId="27CE483E" w:rsidR="007F581F" w:rsidRDefault="00BF0BB1" w:rsidP="00BF0BB1">
      <w:pPr>
        <w:ind w:left="630"/>
        <w:rPr>
          <w:rFonts w:ascii="Arial" w:hAnsi="Arial" w:cs="Arial"/>
        </w:rPr>
      </w:pPr>
      <w:r>
        <w:rPr>
          <w:rFonts w:ascii="Arial" w:hAnsi="Arial" w:cs="Arial"/>
        </w:rPr>
        <w:t xml:space="preserve">Len revised the motion adding the words “of the categories” to read: </w:t>
      </w:r>
      <w:r>
        <w:rPr>
          <w:rFonts w:ascii="Arial" w:hAnsi="Arial" w:cs="Arial"/>
        </w:rPr>
        <w:br/>
        <w:t xml:space="preserve">“See the examples of the categories set forth in the attached Water and Power Associates’ letter.” </w:t>
      </w:r>
      <w:r w:rsidR="003345AB" w:rsidRPr="009C53C1">
        <w:rPr>
          <w:rFonts w:ascii="Arial" w:hAnsi="Arial" w:cs="Arial"/>
          <w:b/>
          <w:bCs/>
        </w:rPr>
        <w:t>The motion carried unanimously: 13-0-0 (1 recusal, Mauser).</w:t>
      </w:r>
    </w:p>
    <w:p w14:paraId="17E3E140" w14:textId="1C45203B" w:rsidR="00BF0BB1" w:rsidRDefault="00BF0BB1" w:rsidP="00BF0BB1">
      <w:pPr>
        <w:ind w:left="630"/>
        <w:rPr>
          <w:rFonts w:ascii="Arial" w:hAnsi="Arial" w:cs="Arial"/>
        </w:rPr>
      </w:pPr>
    </w:p>
    <w:p w14:paraId="22F231F4" w14:textId="02E5DA9D" w:rsidR="00BF0BB1" w:rsidRDefault="00BF0BB1" w:rsidP="00BF0BB1">
      <w:pPr>
        <w:ind w:left="630"/>
        <w:rPr>
          <w:rFonts w:ascii="Arial" w:hAnsi="Arial" w:cs="Arial"/>
        </w:rPr>
      </w:pPr>
      <w:r>
        <w:rPr>
          <w:rFonts w:ascii="Arial" w:hAnsi="Arial" w:cs="Arial"/>
        </w:rPr>
        <w:t>Tony invited the board members to attend the LADWP MOU meetings on the first Saturday of the month</w:t>
      </w:r>
      <w:r w:rsidR="00707BB8">
        <w:rPr>
          <w:rFonts w:ascii="Arial" w:hAnsi="Arial" w:cs="Arial"/>
        </w:rPr>
        <w:t xml:space="preserve"> from 8:30 a.m. – 10 a.m.</w:t>
      </w:r>
    </w:p>
    <w:p w14:paraId="07B71920" w14:textId="236C8ECA" w:rsidR="0011187D" w:rsidRPr="008618E9" w:rsidRDefault="00221BE8" w:rsidP="007F581F">
      <w:pPr>
        <w:ind w:left="630" w:hanging="598"/>
        <w:rPr>
          <w:rFonts w:ascii="Arial" w:hAnsi="Arial" w:cs="Arial"/>
        </w:rPr>
      </w:pPr>
      <w:r w:rsidRPr="008618E9">
        <w:rPr>
          <w:rFonts w:ascii="Arial" w:hAnsi="Arial" w:cs="Arial"/>
          <w:b/>
          <w:bCs/>
        </w:rPr>
        <w:tab/>
      </w:r>
      <w:r w:rsidR="008439EF" w:rsidRPr="008618E9">
        <w:rPr>
          <w:rFonts w:ascii="Arial" w:hAnsi="Arial" w:cs="Arial"/>
        </w:rPr>
        <w:t xml:space="preserve"> </w:t>
      </w:r>
    </w:p>
    <w:p w14:paraId="616A46D2" w14:textId="77777777" w:rsidR="009C53C1" w:rsidRDefault="00700518" w:rsidP="000F4A2E">
      <w:pPr>
        <w:ind w:left="630" w:hanging="630"/>
        <w:rPr>
          <w:rFonts w:ascii="Arial" w:hAnsi="Arial" w:cs="Arial"/>
          <w:b/>
          <w:bCs/>
        </w:rPr>
      </w:pPr>
      <w:r w:rsidRPr="008618E9">
        <w:rPr>
          <w:rFonts w:ascii="Arial" w:hAnsi="Arial" w:cs="Arial"/>
          <w:b/>
          <w:bCs/>
        </w:rPr>
        <w:t>17.</w:t>
      </w:r>
      <w:r w:rsidRPr="008618E9">
        <w:rPr>
          <w:rFonts w:ascii="Arial" w:hAnsi="Arial" w:cs="Arial"/>
        </w:rPr>
        <w:tab/>
      </w:r>
      <w:r w:rsidR="009C53C1" w:rsidRPr="009C53C1">
        <w:rPr>
          <w:rFonts w:ascii="Arial" w:hAnsi="Arial" w:cs="Arial"/>
          <w:b/>
          <w:bCs/>
        </w:rPr>
        <w:t>Land Use Motion:</w:t>
      </w:r>
      <w:r w:rsidR="009C53C1">
        <w:rPr>
          <w:rFonts w:ascii="Arial" w:hAnsi="Arial" w:cs="Arial"/>
        </w:rPr>
        <w:t xml:space="preserve"> (Heissler/Goldberg) moved, “</w:t>
      </w:r>
      <w:r w:rsidRPr="008618E9">
        <w:rPr>
          <w:rFonts w:ascii="Arial" w:hAnsi="Arial" w:cs="Arial"/>
        </w:rPr>
        <w:t xml:space="preserve">Resolved: The TNC Board approves the appointment of Leonard Shaffer as interim </w:t>
      </w:r>
      <w:r w:rsidR="000F4A2E" w:rsidRPr="008618E9">
        <w:rPr>
          <w:rFonts w:ascii="Arial" w:hAnsi="Arial" w:cs="Arial"/>
        </w:rPr>
        <w:t>Land Use Committee Chair.</w:t>
      </w:r>
      <w:r w:rsidR="009C53C1">
        <w:rPr>
          <w:rFonts w:ascii="Arial" w:hAnsi="Arial" w:cs="Arial"/>
        </w:rPr>
        <w:t xml:space="preserve">” </w:t>
      </w:r>
      <w:r w:rsidR="009C53C1" w:rsidRPr="009C53C1">
        <w:rPr>
          <w:rFonts w:ascii="Arial" w:hAnsi="Arial" w:cs="Arial"/>
          <w:b/>
          <w:bCs/>
        </w:rPr>
        <w:t>The motion passed unanimously: 14-0-0.</w:t>
      </w:r>
      <w:r w:rsidR="009C53C1">
        <w:rPr>
          <w:rFonts w:ascii="Arial" w:hAnsi="Arial" w:cs="Arial"/>
          <w:b/>
          <w:bCs/>
        </w:rPr>
        <w:t xml:space="preserve">  </w:t>
      </w:r>
    </w:p>
    <w:p w14:paraId="3FB4E744" w14:textId="77777777" w:rsidR="009C53C1" w:rsidRDefault="009C53C1" w:rsidP="000F4A2E">
      <w:pPr>
        <w:ind w:left="630" w:hanging="630"/>
        <w:rPr>
          <w:rFonts w:ascii="Arial" w:hAnsi="Arial" w:cs="Arial"/>
          <w:b/>
          <w:bCs/>
        </w:rPr>
      </w:pPr>
    </w:p>
    <w:p w14:paraId="7A696435" w14:textId="6E8FDDF7" w:rsidR="00700518" w:rsidRPr="009C53C1" w:rsidRDefault="009C53C1" w:rsidP="009C53C1">
      <w:pPr>
        <w:ind w:left="630"/>
        <w:rPr>
          <w:rFonts w:ascii="Arial" w:hAnsi="Arial" w:cs="Arial"/>
        </w:rPr>
      </w:pPr>
      <w:r w:rsidRPr="009C53C1">
        <w:rPr>
          <w:rFonts w:ascii="Arial" w:hAnsi="Arial" w:cs="Arial"/>
        </w:rPr>
        <w:t>David</w:t>
      </w:r>
      <w:r>
        <w:rPr>
          <w:rFonts w:ascii="Arial" w:hAnsi="Arial" w:cs="Arial"/>
        </w:rPr>
        <w:t xml:space="preserve"> added that he has long-term health issues as a result of getting Covid-19. Len suggested someone consider joining this committee. Isabel volunteered to help with this. </w:t>
      </w:r>
      <w:r w:rsidRPr="009C53C1">
        <w:rPr>
          <w:rFonts w:ascii="Arial" w:hAnsi="Arial" w:cs="Arial"/>
        </w:rPr>
        <w:t xml:space="preserve"> </w:t>
      </w:r>
    </w:p>
    <w:p w14:paraId="7483C3F4" w14:textId="77777777" w:rsidR="00707BB8" w:rsidRPr="009C53C1" w:rsidRDefault="00707BB8" w:rsidP="000F4A2E">
      <w:pPr>
        <w:ind w:left="630" w:hanging="630"/>
        <w:rPr>
          <w:rFonts w:ascii="Arial" w:hAnsi="Arial" w:cs="Arial"/>
        </w:rPr>
      </w:pPr>
    </w:p>
    <w:p w14:paraId="022D1FB6" w14:textId="65651BC9" w:rsidR="00D7731E" w:rsidRDefault="0014219B" w:rsidP="009C53C1">
      <w:pPr>
        <w:tabs>
          <w:tab w:val="left" w:pos="360"/>
          <w:tab w:val="left" w:pos="810"/>
        </w:tabs>
        <w:ind w:left="630" w:hanging="630"/>
        <w:rPr>
          <w:rFonts w:ascii="Arial" w:hAnsi="Arial" w:cs="Arial"/>
          <w:bCs/>
        </w:rPr>
      </w:pPr>
      <w:r w:rsidRPr="008618E9">
        <w:rPr>
          <w:rFonts w:ascii="Arial" w:hAnsi="Arial" w:cs="Arial"/>
          <w:b/>
        </w:rPr>
        <w:t>1</w:t>
      </w:r>
      <w:r w:rsidR="000F4A2E" w:rsidRPr="008618E9">
        <w:rPr>
          <w:rFonts w:ascii="Arial" w:hAnsi="Arial" w:cs="Arial"/>
          <w:b/>
        </w:rPr>
        <w:t>8</w:t>
      </w:r>
      <w:r w:rsidR="00CC5AB0" w:rsidRPr="008618E9">
        <w:rPr>
          <w:rFonts w:ascii="Arial" w:hAnsi="Arial" w:cs="Arial"/>
          <w:bCs/>
        </w:rPr>
        <w:t>.</w:t>
      </w:r>
      <w:r w:rsidR="00AC08B1" w:rsidRPr="008618E9">
        <w:rPr>
          <w:rFonts w:ascii="Arial" w:hAnsi="Arial" w:cs="Arial"/>
          <w:bCs/>
        </w:rPr>
        <w:t xml:space="preserve">   </w:t>
      </w:r>
      <w:r w:rsidR="003521BE" w:rsidRPr="008618E9">
        <w:rPr>
          <w:rFonts w:ascii="Arial" w:hAnsi="Arial" w:cs="Arial"/>
          <w:bCs/>
        </w:rPr>
        <w:t xml:space="preserve"> </w:t>
      </w:r>
      <w:r w:rsidR="00BF3739" w:rsidRPr="008618E9">
        <w:rPr>
          <w:rFonts w:ascii="Arial" w:hAnsi="Arial" w:cs="Arial"/>
          <w:bCs/>
        </w:rPr>
        <w:t xml:space="preserve"> </w:t>
      </w:r>
      <w:r w:rsidR="00D7731E" w:rsidRPr="004B54E4">
        <w:rPr>
          <w:rFonts w:ascii="Arial" w:hAnsi="Arial" w:cs="Arial"/>
          <w:b/>
        </w:rPr>
        <w:t>Board Business</w:t>
      </w:r>
      <w:r w:rsidR="00D7731E" w:rsidRPr="008618E9">
        <w:rPr>
          <w:rFonts w:ascii="Arial" w:hAnsi="Arial" w:cs="Arial"/>
          <w:bCs/>
        </w:rPr>
        <w:t xml:space="preserve"> </w:t>
      </w:r>
      <w:r w:rsidR="004B54E4">
        <w:rPr>
          <w:rFonts w:ascii="Arial" w:hAnsi="Arial" w:cs="Arial"/>
          <w:bCs/>
        </w:rPr>
        <w:t>–</w:t>
      </w:r>
      <w:r w:rsidR="00D7731E" w:rsidRPr="008618E9">
        <w:rPr>
          <w:rFonts w:ascii="Arial" w:hAnsi="Arial" w:cs="Arial"/>
          <w:bCs/>
        </w:rPr>
        <w:t xml:space="preserve"> </w:t>
      </w:r>
      <w:r w:rsidR="004B54E4">
        <w:rPr>
          <w:rFonts w:ascii="Arial" w:hAnsi="Arial" w:cs="Arial"/>
          <w:bCs/>
        </w:rPr>
        <w:t>Len stated that there are currently 4 board openings. If these are not filled within 60 days of advertising, they become At Large seats until the next election. This does not include Pam Blattner’s seat.</w:t>
      </w:r>
      <w:r w:rsidR="00AA4CBA">
        <w:rPr>
          <w:rFonts w:ascii="Arial" w:hAnsi="Arial" w:cs="Arial"/>
          <w:bCs/>
        </w:rPr>
        <w:t xml:space="preserve"> There was also a request to Chris to create a new account for TNC on Instagram to attract younger people. </w:t>
      </w:r>
    </w:p>
    <w:p w14:paraId="3AD86CAA" w14:textId="77777777" w:rsidR="004B54E4" w:rsidRPr="00AA4CBA" w:rsidRDefault="004B54E4" w:rsidP="009C53C1">
      <w:pPr>
        <w:tabs>
          <w:tab w:val="left" w:pos="360"/>
          <w:tab w:val="left" w:pos="810"/>
        </w:tabs>
        <w:ind w:left="630" w:hanging="630"/>
        <w:rPr>
          <w:rFonts w:ascii="Arial" w:hAnsi="Arial" w:cs="Arial"/>
          <w:b/>
        </w:rPr>
      </w:pPr>
    </w:p>
    <w:p w14:paraId="7CCD1C9E" w14:textId="57971416" w:rsidR="00154101" w:rsidRDefault="0014219B" w:rsidP="00950CF5">
      <w:pPr>
        <w:tabs>
          <w:tab w:val="left" w:pos="360"/>
          <w:tab w:val="left" w:pos="1080"/>
        </w:tabs>
        <w:ind w:firstLine="90"/>
        <w:rPr>
          <w:b/>
          <w:sz w:val="20"/>
          <w:szCs w:val="20"/>
        </w:rPr>
      </w:pPr>
      <w:r w:rsidRPr="00AA4CBA">
        <w:rPr>
          <w:rFonts w:ascii="Arial" w:hAnsi="Arial" w:cs="Arial"/>
          <w:b/>
        </w:rPr>
        <w:t>1</w:t>
      </w:r>
      <w:r w:rsidR="000F4A2E" w:rsidRPr="00AA4CBA">
        <w:rPr>
          <w:rFonts w:ascii="Arial" w:hAnsi="Arial" w:cs="Arial"/>
          <w:b/>
        </w:rPr>
        <w:t>9</w:t>
      </w:r>
      <w:r w:rsidR="00CC5AB0" w:rsidRPr="00AA4CBA">
        <w:rPr>
          <w:rFonts w:ascii="Arial" w:hAnsi="Arial" w:cs="Arial"/>
          <w:b/>
        </w:rPr>
        <w:t xml:space="preserve">. </w:t>
      </w:r>
      <w:r w:rsidR="00AC08B1" w:rsidRPr="00AA4CBA">
        <w:rPr>
          <w:rFonts w:ascii="Arial" w:hAnsi="Arial" w:cs="Arial"/>
          <w:b/>
        </w:rPr>
        <w:t xml:space="preserve">  </w:t>
      </w:r>
      <w:r w:rsidR="004553D2" w:rsidRPr="00AA4CBA">
        <w:rPr>
          <w:rFonts w:ascii="Arial" w:hAnsi="Arial" w:cs="Arial"/>
          <w:b/>
        </w:rPr>
        <w:t xml:space="preserve"> </w:t>
      </w:r>
      <w:r w:rsidR="00AC08B1" w:rsidRPr="00AA4CBA">
        <w:rPr>
          <w:rFonts w:ascii="Arial" w:hAnsi="Arial" w:cs="Arial"/>
          <w:b/>
        </w:rPr>
        <w:t xml:space="preserve"> </w:t>
      </w:r>
      <w:r w:rsidR="00FB416B" w:rsidRPr="00AA4CBA">
        <w:rPr>
          <w:rFonts w:ascii="Arial" w:hAnsi="Arial" w:cs="Arial"/>
          <w:b/>
        </w:rPr>
        <w:t>Adjournment</w:t>
      </w:r>
      <w:r w:rsidR="00AA4CBA" w:rsidRPr="00AA4CBA">
        <w:rPr>
          <w:rFonts w:ascii="Arial" w:hAnsi="Arial" w:cs="Arial"/>
          <w:b/>
        </w:rPr>
        <w:t>: 9:12 p.m.</w:t>
      </w:r>
      <w:r w:rsidR="00AA4CBA">
        <w:rPr>
          <w:rFonts w:ascii="Arial" w:hAnsi="Arial" w:cs="Arial"/>
          <w:bCs/>
        </w:rPr>
        <w:t xml:space="preserve">  Minutes by Pat Kramer, Apple One.</w:t>
      </w:r>
    </w:p>
    <w:sectPr w:rsidR="00154101" w:rsidSect="00CF174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80" w:bottom="1008"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50E1" w14:textId="77777777" w:rsidR="00E54E9E" w:rsidRDefault="00E54E9E">
      <w:r>
        <w:separator/>
      </w:r>
    </w:p>
  </w:endnote>
  <w:endnote w:type="continuationSeparator" w:id="0">
    <w:p w14:paraId="3CD47DAE" w14:textId="77777777" w:rsidR="00E54E9E" w:rsidRDefault="00E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B80A" w14:textId="77777777" w:rsidR="00E54E9E" w:rsidRDefault="00E54E9E">
      <w:r>
        <w:separator/>
      </w:r>
    </w:p>
  </w:footnote>
  <w:footnote w:type="continuationSeparator" w:id="0">
    <w:p w14:paraId="09854873" w14:textId="77777777" w:rsidR="00E54E9E" w:rsidRDefault="00E5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097354B" w:rsidR="00B01E81" w:rsidRDefault="00E461F6">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3E45577"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05704F19"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3691"/>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316F"/>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45A"/>
    <w:rsid w:val="000C26F4"/>
    <w:rsid w:val="000C2A4D"/>
    <w:rsid w:val="000C2EB0"/>
    <w:rsid w:val="000C3FA2"/>
    <w:rsid w:val="000C45D4"/>
    <w:rsid w:val="000C47DD"/>
    <w:rsid w:val="000C51AB"/>
    <w:rsid w:val="000C51E6"/>
    <w:rsid w:val="000C5D67"/>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4A2E"/>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480"/>
    <w:rsid w:val="001749EF"/>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A56"/>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1BE8"/>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0F2A"/>
    <w:rsid w:val="00332D2E"/>
    <w:rsid w:val="0033315A"/>
    <w:rsid w:val="00334246"/>
    <w:rsid w:val="003345AB"/>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0860"/>
    <w:rsid w:val="004A1BCD"/>
    <w:rsid w:val="004A2BA6"/>
    <w:rsid w:val="004A50CF"/>
    <w:rsid w:val="004A5424"/>
    <w:rsid w:val="004A58A5"/>
    <w:rsid w:val="004A5B0E"/>
    <w:rsid w:val="004A5C21"/>
    <w:rsid w:val="004A7DBA"/>
    <w:rsid w:val="004B1E06"/>
    <w:rsid w:val="004B33AD"/>
    <w:rsid w:val="004B4226"/>
    <w:rsid w:val="004B4924"/>
    <w:rsid w:val="004B4A79"/>
    <w:rsid w:val="004B54E4"/>
    <w:rsid w:val="004B5920"/>
    <w:rsid w:val="004B667B"/>
    <w:rsid w:val="004B7245"/>
    <w:rsid w:val="004C137C"/>
    <w:rsid w:val="004C2CCA"/>
    <w:rsid w:val="004C331E"/>
    <w:rsid w:val="004C4918"/>
    <w:rsid w:val="004C52C0"/>
    <w:rsid w:val="004C5C71"/>
    <w:rsid w:val="004C5DC6"/>
    <w:rsid w:val="004C5F88"/>
    <w:rsid w:val="004C60C2"/>
    <w:rsid w:val="004C7466"/>
    <w:rsid w:val="004C74DE"/>
    <w:rsid w:val="004C784A"/>
    <w:rsid w:val="004D151E"/>
    <w:rsid w:val="004D1D38"/>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841"/>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46BD"/>
    <w:rsid w:val="00525EAB"/>
    <w:rsid w:val="0052694E"/>
    <w:rsid w:val="00527F91"/>
    <w:rsid w:val="00530147"/>
    <w:rsid w:val="005302BB"/>
    <w:rsid w:val="0053030F"/>
    <w:rsid w:val="00530CBA"/>
    <w:rsid w:val="00531B20"/>
    <w:rsid w:val="00533952"/>
    <w:rsid w:val="00533E01"/>
    <w:rsid w:val="005357A2"/>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C6"/>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322E"/>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30C8"/>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0518"/>
    <w:rsid w:val="007024D4"/>
    <w:rsid w:val="00702750"/>
    <w:rsid w:val="00702F19"/>
    <w:rsid w:val="00704B3E"/>
    <w:rsid w:val="007065C2"/>
    <w:rsid w:val="00707BB8"/>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3783"/>
    <w:rsid w:val="00774664"/>
    <w:rsid w:val="00775050"/>
    <w:rsid w:val="0077692C"/>
    <w:rsid w:val="00776C93"/>
    <w:rsid w:val="00777AB0"/>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581F"/>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3C5E"/>
    <w:rsid w:val="00824711"/>
    <w:rsid w:val="008268F5"/>
    <w:rsid w:val="008301BB"/>
    <w:rsid w:val="00830535"/>
    <w:rsid w:val="00832C99"/>
    <w:rsid w:val="008333D6"/>
    <w:rsid w:val="00835E95"/>
    <w:rsid w:val="00836DA9"/>
    <w:rsid w:val="00837422"/>
    <w:rsid w:val="008375BE"/>
    <w:rsid w:val="008407AF"/>
    <w:rsid w:val="00842562"/>
    <w:rsid w:val="00843562"/>
    <w:rsid w:val="008439EF"/>
    <w:rsid w:val="00843D29"/>
    <w:rsid w:val="008443AB"/>
    <w:rsid w:val="008454DE"/>
    <w:rsid w:val="00847055"/>
    <w:rsid w:val="00847B8A"/>
    <w:rsid w:val="00850854"/>
    <w:rsid w:val="00851217"/>
    <w:rsid w:val="008518B2"/>
    <w:rsid w:val="00851AD8"/>
    <w:rsid w:val="008533A2"/>
    <w:rsid w:val="008534E0"/>
    <w:rsid w:val="0085456C"/>
    <w:rsid w:val="00860D12"/>
    <w:rsid w:val="008618E9"/>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08A"/>
    <w:rsid w:val="008C55DC"/>
    <w:rsid w:val="008C59F9"/>
    <w:rsid w:val="008C5B83"/>
    <w:rsid w:val="008C613D"/>
    <w:rsid w:val="008C6946"/>
    <w:rsid w:val="008C710C"/>
    <w:rsid w:val="008C79FA"/>
    <w:rsid w:val="008C7CDD"/>
    <w:rsid w:val="008D16CE"/>
    <w:rsid w:val="008D1FC2"/>
    <w:rsid w:val="008D2376"/>
    <w:rsid w:val="008D2D12"/>
    <w:rsid w:val="008D508D"/>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07BEA"/>
    <w:rsid w:val="00910AD1"/>
    <w:rsid w:val="009112A0"/>
    <w:rsid w:val="00911880"/>
    <w:rsid w:val="009136BA"/>
    <w:rsid w:val="0091565E"/>
    <w:rsid w:val="009161B4"/>
    <w:rsid w:val="009166BF"/>
    <w:rsid w:val="0091685F"/>
    <w:rsid w:val="00916D55"/>
    <w:rsid w:val="009219A8"/>
    <w:rsid w:val="00923500"/>
    <w:rsid w:val="0092370D"/>
    <w:rsid w:val="009239D1"/>
    <w:rsid w:val="00923AE1"/>
    <w:rsid w:val="009248CF"/>
    <w:rsid w:val="00925CB1"/>
    <w:rsid w:val="00926026"/>
    <w:rsid w:val="0092754F"/>
    <w:rsid w:val="0092759B"/>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CF5"/>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77EF6"/>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C1"/>
    <w:rsid w:val="009C53EB"/>
    <w:rsid w:val="009C6A4F"/>
    <w:rsid w:val="009C6B30"/>
    <w:rsid w:val="009D05C3"/>
    <w:rsid w:val="009D104C"/>
    <w:rsid w:val="009D1728"/>
    <w:rsid w:val="009D1A96"/>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0099"/>
    <w:rsid w:val="00A106B2"/>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3D06"/>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26F"/>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4CBA"/>
    <w:rsid w:val="00AA5E3E"/>
    <w:rsid w:val="00AA6463"/>
    <w:rsid w:val="00AA7E77"/>
    <w:rsid w:val="00AB04C8"/>
    <w:rsid w:val="00AB0721"/>
    <w:rsid w:val="00AB08D2"/>
    <w:rsid w:val="00AB223F"/>
    <w:rsid w:val="00AB2BF3"/>
    <w:rsid w:val="00AB38BD"/>
    <w:rsid w:val="00AB56E1"/>
    <w:rsid w:val="00AB5D64"/>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089"/>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069"/>
    <w:rsid w:val="00B8743C"/>
    <w:rsid w:val="00B87E90"/>
    <w:rsid w:val="00B87EC3"/>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0BB1"/>
    <w:rsid w:val="00BF10E6"/>
    <w:rsid w:val="00BF13C7"/>
    <w:rsid w:val="00BF17AF"/>
    <w:rsid w:val="00BF2B7C"/>
    <w:rsid w:val="00BF3739"/>
    <w:rsid w:val="00BF5B1D"/>
    <w:rsid w:val="00C0003F"/>
    <w:rsid w:val="00C00C3A"/>
    <w:rsid w:val="00C0272C"/>
    <w:rsid w:val="00C02ABC"/>
    <w:rsid w:val="00C047B9"/>
    <w:rsid w:val="00C0549A"/>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029E"/>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4FF5"/>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8D"/>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65AA"/>
    <w:rsid w:val="00CE6D23"/>
    <w:rsid w:val="00CE6EDC"/>
    <w:rsid w:val="00CE765D"/>
    <w:rsid w:val="00CF0198"/>
    <w:rsid w:val="00CF1605"/>
    <w:rsid w:val="00CF174C"/>
    <w:rsid w:val="00CF20DB"/>
    <w:rsid w:val="00CF3D9F"/>
    <w:rsid w:val="00CF412C"/>
    <w:rsid w:val="00CF58C3"/>
    <w:rsid w:val="00CF6E5E"/>
    <w:rsid w:val="00CF7BA8"/>
    <w:rsid w:val="00CF7FC6"/>
    <w:rsid w:val="00D008C2"/>
    <w:rsid w:val="00D01D0D"/>
    <w:rsid w:val="00D02D91"/>
    <w:rsid w:val="00D033F1"/>
    <w:rsid w:val="00D04026"/>
    <w:rsid w:val="00D047D7"/>
    <w:rsid w:val="00D04A34"/>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5BB8"/>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C09"/>
    <w:rsid w:val="00D56D84"/>
    <w:rsid w:val="00D573DB"/>
    <w:rsid w:val="00D61045"/>
    <w:rsid w:val="00D61F6A"/>
    <w:rsid w:val="00D62F5A"/>
    <w:rsid w:val="00D633A8"/>
    <w:rsid w:val="00D63D2E"/>
    <w:rsid w:val="00D66140"/>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5033"/>
    <w:rsid w:val="00DA0999"/>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4E8B"/>
    <w:rsid w:val="00E461F6"/>
    <w:rsid w:val="00E46A5A"/>
    <w:rsid w:val="00E46B27"/>
    <w:rsid w:val="00E47DC9"/>
    <w:rsid w:val="00E50EF4"/>
    <w:rsid w:val="00E511E3"/>
    <w:rsid w:val="00E52A29"/>
    <w:rsid w:val="00E53736"/>
    <w:rsid w:val="00E53DA7"/>
    <w:rsid w:val="00E54679"/>
    <w:rsid w:val="00E54E9E"/>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3D44"/>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2A5"/>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5097"/>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zananc@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rzananc@g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13</TotalTime>
  <Pages>3</Pages>
  <Words>1369</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8828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cp:revision>
  <cp:lastPrinted>2022-08-19T00:49:00Z</cp:lastPrinted>
  <dcterms:created xsi:type="dcterms:W3CDTF">2022-10-31T19:53:00Z</dcterms:created>
  <dcterms:modified xsi:type="dcterms:W3CDTF">2022-11-01T22:07:00Z</dcterms:modified>
</cp:coreProperties>
</file>