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77777777" w:rsidR="007164CF" w:rsidRPr="00D61F6A" w:rsidRDefault="007164CF" w:rsidP="00D033F1">
                            <w:pPr>
                              <w:jc w:val="center"/>
                              <w:rPr>
                                <w:sz w:val="18"/>
                                <w:szCs w:val="18"/>
                              </w:rPr>
                            </w:pPr>
                            <w:r w:rsidRPr="00D61F6A">
                              <w:rPr>
                                <w:sz w:val="18"/>
                                <w:szCs w:val="18"/>
                              </w:rPr>
                              <w:t>Esther Wieder</w:t>
                            </w:r>
                          </w:p>
                          <w:p w14:paraId="321127DF" w14:textId="77777777" w:rsidR="007164CF" w:rsidRPr="00D61F6A" w:rsidRDefault="007164CF" w:rsidP="00D033F1">
                            <w:pPr>
                              <w:jc w:val="center"/>
                              <w:rPr>
                                <w:sz w:val="18"/>
                                <w:szCs w:val="18"/>
                              </w:rPr>
                            </w:pPr>
                            <w:r w:rsidRPr="00D61F6A">
                              <w:rPr>
                                <w:sz w:val="18"/>
                                <w:szCs w:val="18"/>
                              </w:rPr>
                              <w:t>Joyce Greene</w:t>
                            </w:r>
                          </w:p>
                          <w:p w14:paraId="573371F3" w14:textId="77777777" w:rsidR="007164CF" w:rsidRPr="00D61F6A" w:rsidRDefault="007164CF" w:rsidP="00D033F1">
                            <w:pPr>
                              <w:jc w:val="center"/>
                              <w:rPr>
                                <w:sz w:val="18"/>
                                <w:szCs w:val="18"/>
                              </w:rPr>
                            </w:pPr>
                            <w:r w:rsidRPr="00D61F6A">
                              <w:rPr>
                                <w:sz w:val="18"/>
                                <w:szCs w:val="18"/>
                              </w:rPr>
                              <w:t>Kenneth Schwartz</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5DB57632" w14:textId="231CABFB" w:rsidR="006739B6" w:rsidRPr="00D61F6A" w:rsidRDefault="006739B6" w:rsidP="005409DC">
                            <w:pPr>
                              <w:jc w:val="center"/>
                              <w:rPr>
                                <w:sz w:val="18"/>
                                <w:szCs w:val="18"/>
                              </w:rPr>
                            </w:pPr>
                            <w:r w:rsidRPr="00D61F6A">
                              <w:rPr>
                                <w:sz w:val="18"/>
                                <w:szCs w:val="18"/>
                              </w:rPr>
                              <w:t>Susan Rogen</w:t>
                            </w:r>
                          </w:p>
                          <w:p w14:paraId="4A270FC8" w14:textId="77777777" w:rsidR="00A33E08" w:rsidRPr="00D61F6A" w:rsidRDefault="00A33E08" w:rsidP="00A33E08">
                            <w:pPr>
                              <w:jc w:val="center"/>
                              <w:rPr>
                                <w:sz w:val="18"/>
                                <w:szCs w:val="18"/>
                              </w:rPr>
                            </w:pPr>
                            <w:r w:rsidRPr="00D61F6A">
                              <w:rPr>
                                <w:sz w:val="18"/>
                                <w:szCs w:val="18"/>
                              </w:rPr>
                              <w:t>Scott Diamond</w:t>
                            </w:r>
                          </w:p>
                          <w:p w14:paraId="43B1DCF7" w14:textId="1050B891" w:rsidR="00A33E08" w:rsidRDefault="00A33E08" w:rsidP="00A33E08">
                            <w:pPr>
                              <w:jc w:val="center"/>
                              <w:rPr>
                                <w:sz w:val="18"/>
                                <w:szCs w:val="18"/>
                              </w:rPr>
                            </w:pPr>
                            <w:r w:rsidRPr="00D61F6A">
                              <w:rPr>
                                <w:sz w:val="18"/>
                                <w:szCs w:val="18"/>
                              </w:rPr>
                              <w:t xml:space="preserve">Bob Shmaeff </w:t>
                            </w:r>
                          </w:p>
                          <w:p w14:paraId="03C53EE3" w14:textId="6E5E4A84" w:rsidR="002E0B50" w:rsidRDefault="002E0B50" w:rsidP="00A33E08">
                            <w:pPr>
                              <w:jc w:val="center"/>
                              <w:rPr>
                                <w:sz w:val="18"/>
                                <w:szCs w:val="18"/>
                              </w:rPr>
                            </w:pPr>
                            <w:r>
                              <w:rPr>
                                <w:sz w:val="18"/>
                                <w:szCs w:val="18"/>
                              </w:rPr>
                              <w:t>Mark Epstein</w:t>
                            </w:r>
                          </w:p>
                          <w:p w14:paraId="325DA164" w14:textId="693182F6" w:rsidR="002E0B50" w:rsidRPr="00D61F6A" w:rsidRDefault="002E0B50" w:rsidP="00A33E08">
                            <w:pPr>
                              <w:jc w:val="center"/>
                              <w:rPr>
                                <w:sz w:val="18"/>
                                <w:szCs w:val="18"/>
                              </w:rPr>
                            </w:pPr>
                            <w:r>
                              <w:rPr>
                                <w:sz w:val="18"/>
                                <w:szCs w:val="18"/>
                              </w:rPr>
                              <w:t>Devon Cromwell</w:t>
                            </w:r>
                          </w:p>
                          <w:p w14:paraId="1DFE70DC" w14:textId="10347630" w:rsidR="00A33E08" w:rsidRPr="006739B6" w:rsidRDefault="00F73EAF" w:rsidP="005409DC">
                            <w:pPr>
                              <w:jc w:val="center"/>
                              <w:rPr>
                                <w:sz w:val="18"/>
                                <w:szCs w:val="18"/>
                              </w:rPr>
                            </w:pPr>
                            <w:r>
                              <w:rPr>
                                <w:sz w:val="18"/>
                                <w:szCs w:val="18"/>
                              </w:rPr>
                              <w:t>Yossi Malka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77777777" w:rsidR="007164CF" w:rsidRPr="00D61F6A" w:rsidRDefault="007164CF" w:rsidP="00D033F1">
                      <w:pPr>
                        <w:jc w:val="center"/>
                        <w:rPr>
                          <w:sz w:val="18"/>
                          <w:szCs w:val="18"/>
                        </w:rPr>
                      </w:pPr>
                      <w:r w:rsidRPr="00D61F6A">
                        <w:rPr>
                          <w:sz w:val="18"/>
                          <w:szCs w:val="18"/>
                        </w:rPr>
                        <w:t>Esther Wieder</w:t>
                      </w:r>
                    </w:p>
                    <w:p w14:paraId="321127DF" w14:textId="77777777" w:rsidR="007164CF" w:rsidRPr="00D61F6A" w:rsidRDefault="007164CF" w:rsidP="00D033F1">
                      <w:pPr>
                        <w:jc w:val="center"/>
                        <w:rPr>
                          <w:sz w:val="18"/>
                          <w:szCs w:val="18"/>
                        </w:rPr>
                      </w:pPr>
                      <w:r w:rsidRPr="00D61F6A">
                        <w:rPr>
                          <w:sz w:val="18"/>
                          <w:szCs w:val="18"/>
                        </w:rPr>
                        <w:t>Joyce Greene</w:t>
                      </w:r>
                    </w:p>
                    <w:p w14:paraId="573371F3" w14:textId="77777777" w:rsidR="007164CF" w:rsidRPr="00D61F6A" w:rsidRDefault="007164CF" w:rsidP="00D033F1">
                      <w:pPr>
                        <w:jc w:val="center"/>
                        <w:rPr>
                          <w:sz w:val="18"/>
                          <w:szCs w:val="18"/>
                        </w:rPr>
                      </w:pPr>
                      <w:r w:rsidRPr="00D61F6A">
                        <w:rPr>
                          <w:sz w:val="18"/>
                          <w:szCs w:val="18"/>
                        </w:rPr>
                        <w:t>Kenneth Schwartz</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5DB57632" w14:textId="231CABFB" w:rsidR="006739B6" w:rsidRPr="00D61F6A" w:rsidRDefault="006739B6" w:rsidP="005409DC">
                      <w:pPr>
                        <w:jc w:val="center"/>
                        <w:rPr>
                          <w:sz w:val="18"/>
                          <w:szCs w:val="18"/>
                        </w:rPr>
                      </w:pPr>
                      <w:r w:rsidRPr="00D61F6A">
                        <w:rPr>
                          <w:sz w:val="18"/>
                          <w:szCs w:val="18"/>
                        </w:rPr>
                        <w:t>Susan Rogen</w:t>
                      </w:r>
                    </w:p>
                    <w:p w14:paraId="4A270FC8" w14:textId="77777777" w:rsidR="00A33E08" w:rsidRPr="00D61F6A" w:rsidRDefault="00A33E08" w:rsidP="00A33E08">
                      <w:pPr>
                        <w:jc w:val="center"/>
                        <w:rPr>
                          <w:sz w:val="18"/>
                          <w:szCs w:val="18"/>
                        </w:rPr>
                      </w:pPr>
                      <w:r w:rsidRPr="00D61F6A">
                        <w:rPr>
                          <w:sz w:val="18"/>
                          <w:szCs w:val="18"/>
                        </w:rPr>
                        <w:t>Scott Diamond</w:t>
                      </w:r>
                    </w:p>
                    <w:p w14:paraId="43B1DCF7" w14:textId="1050B891" w:rsidR="00A33E08" w:rsidRDefault="00A33E08" w:rsidP="00A33E08">
                      <w:pPr>
                        <w:jc w:val="center"/>
                        <w:rPr>
                          <w:sz w:val="18"/>
                          <w:szCs w:val="18"/>
                        </w:rPr>
                      </w:pPr>
                      <w:r w:rsidRPr="00D61F6A">
                        <w:rPr>
                          <w:sz w:val="18"/>
                          <w:szCs w:val="18"/>
                        </w:rPr>
                        <w:t xml:space="preserve">Bob Shmaeff </w:t>
                      </w:r>
                    </w:p>
                    <w:p w14:paraId="03C53EE3" w14:textId="6E5E4A84" w:rsidR="002E0B50" w:rsidRDefault="002E0B50" w:rsidP="00A33E08">
                      <w:pPr>
                        <w:jc w:val="center"/>
                        <w:rPr>
                          <w:sz w:val="18"/>
                          <w:szCs w:val="18"/>
                        </w:rPr>
                      </w:pPr>
                      <w:r>
                        <w:rPr>
                          <w:sz w:val="18"/>
                          <w:szCs w:val="18"/>
                        </w:rPr>
                        <w:t>Mark Epstein</w:t>
                      </w:r>
                    </w:p>
                    <w:p w14:paraId="325DA164" w14:textId="693182F6" w:rsidR="002E0B50" w:rsidRPr="00D61F6A" w:rsidRDefault="002E0B50" w:rsidP="00A33E08">
                      <w:pPr>
                        <w:jc w:val="center"/>
                        <w:rPr>
                          <w:sz w:val="18"/>
                          <w:szCs w:val="18"/>
                        </w:rPr>
                      </w:pPr>
                      <w:r>
                        <w:rPr>
                          <w:sz w:val="18"/>
                          <w:szCs w:val="18"/>
                        </w:rPr>
                        <w:t>Devon Cromwell</w:t>
                      </w:r>
                    </w:p>
                    <w:p w14:paraId="1DFE70DC" w14:textId="10347630" w:rsidR="00A33E08" w:rsidRPr="006739B6" w:rsidRDefault="00F73EAF" w:rsidP="005409DC">
                      <w:pPr>
                        <w:jc w:val="center"/>
                        <w:rPr>
                          <w:sz w:val="18"/>
                          <w:szCs w:val="18"/>
                        </w:rPr>
                      </w:pPr>
                      <w:r>
                        <w:rPr>
                          <w:sz w:val="18"/>
                          <w:szCs w:val="18"/>
                        </w:rPr>
                        <w:t>Yossi Malka</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06B202A" w:rsidR="004E1C93" w:rsidRPr="004E1C93" w:rsidRDefault="004E1C93">
            <w:pPr>
              <w:pStyle w:val="Heading3"/>
              <w:rPr>
                <w:rFonts w:ascii="Arial" w:hAnsi="Arial"/>
                <w:b/>
                <w:sz w:val="24"/>
              </w:rPr>
            </w:pPr>
            <w:r>
              <w:rPr>
                <w:rFonts w:ascii="Arial" w:hAnsi="Arial"/>
                <w:b/>
                <w:sz w:val="24"/>
              </w:rPr>
              <w:t>DRAFT</w:t>
            </w:r>
            <w:bookmarkStart w:id="0" w:name="_GoBack"/>
            <w:bookmarkEnd w:id="0"/>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A365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AF2391" w:rsidRDefault="003137C3" w:rsidP="003137C3">
            <w:pPr>
              <w:jc w:val="center"/>
              <w:rPr>
                <w:rFonts w:ascii="Arial" w:hAnsi="Arial"/>
                <w:bCs/>
                <w:sz w:val="20"/>
                <w:szCs w:val="20"/>
              </w:rPr>
            </w:pPr>
            <w:r w:rsidRPr="00AF2391">
              <w:rPr>
                <w:rFonts w:ascii="Arial" w:hAnsi="Arial"/>
                <w:bCs/>
                <w:sz w:val="20"/>
                <w:szCs w:val="20"/>
              </w:rPr>
              <w:t>Tarzana, CA 91357</w:t>
            </w:r>
          </w:p>
          <w:p w14:paraId="2B835845" w14:textId="77777777" w:rsidR="003137C3" w:rsidRPr="00AF2391" w:rsidRDefault="006B1C4B" w:rsidP="003137C3">
            <w:pPr>
              <w:jc w:val="center"/>
              <w:rPr>
                <w:rFonts w:ascii="Arial" w:hAnsi="Arial" w:cs="Arial"/>
                <w:bCs/>
                <w:sz w:val="20"/>
                <w:szCs w:val="20"/>
              </w:rPr>
            </w:pPr>
            <w:hyperlink r:id="rId8" w:history="1">
              <w:r w:rsidR="003137C3" w:rsidRPr="00AF2391">
                <w:rPr>
                  <w:rStyle w:val="Hyperlink"/>
                  <w:rFonts w:ascii="Arial" w:hAnsi="Arial" w:cs="Arial"/>
                  <w:bCs/>
                  <w:sz w:val="20"/>
                  <w:szCs w:val="20"/>
                </w:rPr>
                <w:t>tnc@tarzananc.org</w:t>
              </w:r>
            </w:hyperlink>
          </w:p>
          <w:p w14:paraId="68DE230F" w14:textId="77777777" w:rsidR="003137C3" w:rsidRPr="00AF2391" w:rsidRDefault="006B1C4B" w:rsidP="003137C3">
            <w:pPr>
              <w:jc w:val="center"/>
              <w:rPr>
                <w:rFonts w:ascii="Arial" w:hAnsi="Arial" w:cs="Arial"/>
                <w:bCs/>
                <w:sz w:val="20"/>
                <w:szCs w:val="20"/>
              </w:rPr>
            </w:pPr>
            <w:hyperlink r:id="rId9" w:history="1">
              <w:r w:rsidR="003137C3" w:rsidRPr="00AF2391">
                <w:rPr>
                  <w:rStyle w:val="Hyperlink"/>
                  <w:rFonts w:ascii="Arial" w:hAnsi="Arial" w:cs="Arial"/>
                  <w:bCs/>
                  <w:sz w:val="20"/>
                  <w:szCs w:val="20"/>
                </w:rPr>
                <w:t>www.tarzananc.org</w:t>
              </w:r>
            </w:hyperlink>
          </w:p>
          <w:p w14:paraId="2CF3E80B" w14:textId="77777777" w:rsidR="001157BC" w:rsidRPr="00BA3653" w:rsidRDefault="003137C3" w:rsidP="009A5779">
            <w:pPr>
              <w:pStyle w:val="Title"/>
              <w:rPr>
                <w:rFonts w:ascii="Arial" w:hAnsi="Arial"/>
                <w:b/>
                <w:sz w:val="24"/>
              </w:rPr>
            </w:pPr>
            <w:r w:rsidRPr="00BA3653">
              <w:rPr>
                <w:rFonts w:ascii="Arial" w:hAnsi="Arial"/>
                <w:b/>
                <w:sz w:val="24"/>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BA3653" w:rsidRDefault="001157BC">
            <w:pPr>
              <w:jc w:val="center"/>
              <w:rPr>
                <w:rFonts w:ascii="Arial" w:hAnsi="Arial"/>
                <w:b/>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18933F46" w:rsidR="00B84F00" w:rsidRDefault="006E4B70" w:rsidP="002B5853">
      <w:pPr>
        <w:pStyle w:val="Title"/>
        <w:rPr>
          <w:rFonts w:ascii="Times New Roman" w:hAnsi="Times New Roman"/>
          <w:b/>
          <w:sz w:val="24"/>
        </w:rPr>
      </w:pPr>
      <w:r w:rsidRPr="00BA3653">
        <w:rPr>
          <w:rFonts w:ascii="Times New Roman" w:hAnsi="Times New Roman"/>
          <w:b/>
          <w:sz w:val="24"/>
        </w:rPr>
        <w:t>BOARD MEETING</w:t>
      </w:r>
      <w:r w:rsidR="00A95D79" w:rsidRPr="00BA3653">
        <w:rPr>
          <w:rFonts w:ascii="Times New Roman" w:hAnsi="Times New Roman"/>
          <w:b/>
          <w:sz w:val="24"/>
        </w:rPr>
        <w:t xml:space="preserve"> </w:t>
      </w:r>
      <w:r w:rsidR="00D261E3" w:rsidRPr="00BA3653">
        <w:rPr>
          <w:rFonts w:ascii="Times New Roman" w:hAnsi="Times New Roman"/>
          <w:b/>
          <w:sz w:val="24"/>
        </w:rPr>
        <w:t>AGENDA</w:t>
      </w:r>
    </w:p>
    <w:p w14:paraId="21705B13" w14:textId="3230F331" w:rsidR="00B84F00" w:rsidRPr="00BA3653" w:rsidRDefault="00802703" w:rsidP="002B5853">
      <w:pPr>
        <w:pStyle w:val="Date"/>
        <w:tabs>
          <w:tab w:val="left" w:pos="500"/>
          <w:tab w:val="center" w:pos="5256"/>
        </w:tabs>
        <w:jc w:val="center"/>
        <w:rPr>
          <w:b/>
        </w:rPr>
      </w:pPr>
      <w:r>
        <w:rPr>
          <w:b/>
        </w:rPr>
        <w:t>Tu</w:t>
      </w:r>
      <w:r w:rsidR="00993D56">
        <w:rPr>
          <w:b/>
        </w:rPr>
        <w:t>esday</w:t>
      </w:r>
      <w:r w:rsidR="00C918AA">
        <w:rPr>
          <w:b/>
        </w:rPr>
        <w:t xml:space="preserve"> </w:t>
      </w:r>
      <w:r w:rsidR="00044666">
        <w:rPr>
          <w:b/>
        </w:rPr>
        <w:t>June 2</w:t>
      </w:r>
      <w:r w:rsidR="0077692C">
        <w:rPr>
          <w:b/>
        </w:rPr>
        <w:t>2</w:t>
      </w:r>
      <w:r>
        <w:rPr>
          <w:b/>
        </w:rPr>
        <w:t>, 2021</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D30C2E">
      <w:pPr>
        <w:pStyle w:val="Default"/>
      </w:pPr>
    </w:p>
    <w:p w14:paraId="61270492" w14:textId="003A9267" w:rsidR="00D30C2E" w:rsidRDefault="00D30C2E" w:rsidP="00D30C2E">
      <w:pPr>
        <w:pStyle w:val="Default"/>
        <w:jc w:val="center"/>
        <w:rPr>
          <w:sz w:val="22"/>
          <w:szCs w:val="22"/>
        </w:rPr>
      </w:pPr>
      <w:r>
        <w:rPr>
          <w:b/>
          <w:bCs/>
          <w:sz w:val="22"/>
          <w:szCs w:val="22"/>
        </w:rPr>
        <w:t xml:space="preserve">How to Join the Virtual Telephonic Meeting </w:t>
      </w:r>
    </w:p>
    <w:p w14:paraId="30E7365F" w14:textId="0E0B32F0" w:rsidR="00D30C2E" w:rsidRDefault="00D30C2E" w:rsidP="00D30C2E">
      <w:pPr>
        <w:pStyle w:val="Default"/>
        <w:jc w:val="center"/>
        <w:rPr>
          <w:b/>
          <w:bCs/>
          <w:sz w:val="22"/>
          <w:szCs w:val="22"/>
        </w:rPr>
      </w:pPr>
      <w:r>
        <w:rPr>
          <w:b/>
          <w:bCs/>
          <w:sz w:val="22"/>
          <w:szCs w:val="22"/>
        </w:rPr>
        <w:t xml:space="preserve">By Telephone: Dial 1-669-900-6833, enter </w:t>
      </w:r>
      <w:r w:rsidR="00EA5A3F" w:rsidRPr="00EA5A3F">
        <w:rPr>
          <w:b/>
          <w:bCs/>
        </w:rPr>
        <w:t>952 9558 2252</w:t>
      </w:r>
      <w:r>
        <w:rPr>
          <w:b/>
          <w:bCs/>
          <w:sz w:val="22"/>
          <w:szCs w:val="22"/>
        </w:rPr>
        <w:t>, and Press #</w:t>
      </w:r>
      <w:r w:rsidR="00115FCA">
        <w:rPr>
          <w:b/>
          <w:bCs/>
          <w:sz w:val="22"/>
          <w:szCs w:val="22"/>
        </w:rPr>
        <w:t>9</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044697C7" w14:textId="69F7596B" w:rsidR="00802576" w:rsidRDefault="00D30C2E" w:rsidP="00D30C2E">
      <w:pPr>
        <w:pStyle w:val="Default"/>
        <w:jc w:val="center"/>
        <w:rPr>
          <w:b/>
          <w:bCs/>
          <w:sz w:val="22"/>
          <w:szCs w:val="22"/>
        </w:rPr>
      </w:pPr>
      <w:r>
        <w:rPr>
          <w:b/>
          <w:bCs/>
          <w:sz w:val="22"/>
          <w:szCs w:val="22"/>
        </w:rPr>
        <w:t>Online: Go to</w:t>
      </w:r>
      <w:r w:rsidR="00EA5A3F" w:rsidRPr="00EA5A3F">
        <w:rPr>
          <w:rFonts w:ascii="Arial" w:eastAsiaTheme="minorHAnsi" w:hAnsi="Arial" w:cs="Arial"/>
        </w:rPr>
        <w:t xml:space="preserve"> </w:t>
      </w:r>
      <w:hyperlink r:id="rId11" w:history="1">
        <w:r w:rsidR="00EA5A3F" w:rsidRPr="00EA5A3F">
          <w:rPr>
            <w:rStyle w:val="Hyperlink"/>
            <w:b/>
            <w:bCs/>
            <w:sz w:val="22"/>
            <w:szCs w:val="22"/>
          </w:rPr>
          <w:t>https://zoom.us/j/95295582252</w:t>
        </w:r>
      </w:hyperlink>
    </w:p>
    <w:p w14:paraId="311DB27B" w14:textId="526BC7EB" w:rsidR="00D30C2E" w:rsidRDefault="00D30C2E" w:rsidP="00D30C2E">
      <w:pPr>
        <w:pStyle w:val="Default"/>
        <w:jc w:val="center"/>
        <w:rPr>
          <w:sz w:val="22"/>
          <w:szCs w:val="22"/>
        </w:rPr>
      </w:pPr>
      <w:r>
        <w:rPr>
          <w:b/>
          <w:bCs/>
          <w:sz w:val="22"/>
          <w:szCs w:val="22"/>
        </w:rPr>
        <w:t xml:space="preserve"> or paste</w:t>
      </w:r>
      <w:r w:rsidR="00802576">
        <w:rPr>
          <w:b/>
          <w:bCs/>
          <w:sz w:val="22"/>
          <w:szCs w:val="22"/>
        </w:rPr>
        <w:t xml:space="preserve"> the address</w:t>
      </w:r>
      <w:r>
        <w:rPr>
          <w:b/>
          <w:bCs/>
          <w:sz w:val="22"/>
          <w:szCs w:val="22"/>
        </w:rPr>
        <w:t xml:space="preserve"> into the address bar on your browser</w:t>
      </w:r>
      <w:r w:rsidR="00802576">
        <w:rPr>
          <w:b/>
          <w:bCs/>
          <w:sz w:val="22"/>
          <w:szCs w:val="22"/>
        </w:rPr>
        <w:t xml:space="preserve"> and press Enter</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30FBA1B8" w14:textId="5AAEAEBD" w:rsidR="00AC5B93" w:rsidRDefault="00AC5B93" w:rsidP="00AC5B93">
      <w:pPr>
        <w:pStyle w:val="BodyText2"/>
        <w:rPr>
          <w:bCs/>
          <w:szCs w:val="20"/>
        </w:rPr>
      </w:pPr>
    </w:p>
    <w:p w14:paraId="7A727DFF" w14:textId="77777777" w:rsidR="00C12CCC" w:rsidRPr="00AC5B93" w:rsidRDefault="00C12CCC" w:rsidP="00AC5B93">
      <w:pPr>
        <w:pStyle w:val="BodyText2"/>
        <w:rPr>
          <w:bCs/>
          <w:szCs w:val="20"/>
        </w:rPr>
      </w:pPr>
    </w:p>
    <w:p w14:paraId="4077E410" w14:textId="15588AB6" w:rsidR="00AC5B93" w:rsidRPr="00123644" w:rsidRDefault="00AC5B93" w:rsidP="00AC5B93">
      <w:pPr>
        <w:pStyle w:val="BodyText2"/>
        <w:rPr>
          <w:bCs/>
          <w:i/>
          <w:iCs/>
          <w:szCs w:val="20"/>
        </w:rPr>
      </w:pPr>
      <w:r w:rsidRPr="00123644">
        <w:rPr>
          <w:bCs/>
          <w:i/>
          <w:iCs/>
          <w:szCs w:val="20"/>
        </w:rPr>
        <w:t>In conformity with the Governor’s Executive Order N-29-20 (MARCH 17, 2020) and due to concerns over COVID-19, the Tarzana Neighborhood Council meeting will be conducted entirely telephonically.</w:t>
      </w:r>
    </w:p>
    <w:p w14:paraId="045B5569" w14:textId="77777777" w:rsidR="00AC5B93" w:rsidRPr="00123644" w:rsidRDefault="00AC5B93" w:rsidP="00AC5B93">
      <w:pPr>
        <w:pStyle w:val="BodyText2"/>
        <w:rPr>
          <w:bCs/>
          <w:i/>
          <w:iCs/>
          <w:szCs w:val="20"/>
        </w:rPr>
      </w:pPr>
    </w:p>
    <w:p w14:paraId="0589FE67" w14:textId="3EFF4548" w:rsidR="00086C20" w:rsidRDefault="00086C20" w:rsidP="00086C20">
      <w:pPr>
        <w:pStyle w:val="BodyText2"/>
        <w:rPr>
          <w:bCs/>
          <w:szCs w:val="20"/>
        </w:rPr>
      </w:pPr>
      <w:r>
        <w:rPr>
          <w:b/>
          <w:bCs/>
          <w:szCs w:val="20"/>
        </w:rPr>
        <w:t xml:space="preserve">Public Comment: </w:t>
      </w:r>
      <w:r w:rsidRPr="00AC5B93">
        <w:rPr>
          <w:szCs w:val="20"/>
        </w:rPr>
        <w:t xml:space="preserve">Every person wishing to address the </w:t>
      </w:r>
      <w:r>
        <w:rPr>
          <w:szCs w:val="20"/>
        </w:rPr>
        <w:t>Board using a phone</w:t>
      </w:r>
      <w:r w:rsidRPr="00AC5B93">
        <w:rPr>
          <w:szCs w:val="20"/>
        </w:rPr>
        <w:t xml:space="preserve"> must </w:t>
      </w:r>
      <w:r>
        <w:rPr>
          <w:szCs w:val="20"/>
        </w:rPr>
        <w:t>call in using the information above</w:t>
      </w:r>
      <w:r w:rsidRPr="00AC5B93">
        <w:rPr>
          <w:szCs w:val="20"/>
        </w:rPr>
        <w:t xml:space="preserve"> to join the meeting. Instructions on how to sign up for public comment will be given to listeners at the start of the meeting. The public is requested to dial *9, when prompted by the presiding officer, to address the </w:t>
      </w:r>
      <w:r>
        <w:rPr>
          <w:szCs w:val="20"/>
        </w:rPr>
        <w:t xml:space="preserve">Board </w:t>
      </w:r>
      <w:r w:rsidRPr="00AC5B93">
        <w:rPr>
          <w:szCs w:val="20"/>
        </w:rPr>
        <w:t xml:space="preserve">on any agenda item before the </w:t>
      </w:r>
      <w:r>
        <w:rPr>
          <w:szCs w:val="20"/>
        </w:rPr>
        <w:t xml:space="preserve">Board </w:t>
      </w:r>
      <w:r w:rsidRPr="00AC5B93">
        <w:rPr>
          <w:szCs w:val="20"/>
        </w:rPr>
        <w:t>takes an action on an item.</w:t>
      </w:r>
      <w:r>
        <w:rPr>
          <w:szCs w:val="20"/>
        </w:rPr>
        <w:t xml:space="preserve"> </w:t>
      </w:r>
      <w:r w:rsidRPr="008F00A5">
        <w:rPr>
          <w:bCs/>
          <w:szCs w:val="20"/>
        </w:rPr>
        <w:t xml:space="preserve">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t>
      </w:r>
      <w:r>
        <w:rPr>
          <w:bCs/>
          <w:szCs w:val="20"/>
        </w:rPr>
        <w:t>will be</w:t>
      </w:r>
      <w:r w:rsidRPr="008F00A5">
        <w:rPr>
          <w:bCs/>
          <w:szCs w:val="20"/>
        </w:rPr>
        <w:t xml:space="preserve"> limited to 2 minutes unless </w:t>
      </w:r>
      <w:r>
        <w:rPr>
          <w:bCs/>
          <w:szCs w:val="20"/>
        </w:rPr>
        <w:t>adjusted</w:t>
      </w:r>
      <w:r w:rsidRPr="008F00A5">
        <w:rPr>
          <w:bCs/>
          <w:szCs w:val="20"/>
        </w:rPr>
        <w:t xml:space="preserve"> by the presiding officer</w:t>
      </w:r>
    </w:p>
    <w:p w14:paraId="19F15F75" w14:textId="77777777" w:rsidR="00086C20" w:rsidRDefault="00086C20" w:rsidP="00086C20">
      <w:pPr>
        <w:pStyle w:val="BodyText2"/>
        <w:rPr>
          <w:bCs/>
          <w:szCs w:val="20"/>
        </w:rPr>
      </w:pPr>
    </w:p>
    <w:p w14:paraId="5BE7BB28" w14:textId="7067A540" w:rsidR="00086C20" w:rsidRPr="00AC5B93" w:rsidRDefault="00086C20" w:rsidP="00086C20">
      <w:pPr>
        <w:pStyle w:val="BodyText2"/>
        <w:rPr>
          <w:szCs w:val="20"/>
        </w:rPr>
      </w:pPr>
      <w:r>
        <w:rPr>
          <w:b/>
          <w:szCs w:val="20"/>
        </w:rPr>
        <w:t xml:space="preserve">General Public Comment: </w:t>
      </w:r>
      <w:r w:rsidRPr="00AC5B93">
        <w:rPr>
          <w:bCs/>
          <w:szCs w:val="20"/>
        </w:rPr>
        <w:t xml:space="preserve">Comments from the public on other matters not appearing on the agenda that are within the </w:t>
      </w:r>
      <w:r>
        <w:rPr>
          <w:bCs/>
          <w:szCs w:val="20"/>
        </w:rPr>
        <w:t>Board’s</w:t>
      </w:r>
      <w:r w:rsidRPr="00AC5B93">
        <w:rPr>
          <w:bCs/>
          <w:szCs w:val="20"/>
        </w:rPr>
        <w:t xml:space="preserve"> jurisdiction will be heard during the General Public Comment period. Please note that under the Brown Act, the </w:t>
      </w:r>
      <w:r>
        <w:rPr>
          <w:bCs/>
          <w:szCs w:val="20"/>
        </w:rPr>
        <w:t>Board</w:t>
      </w:r>
      <w:r w:rsidRPr="00AC5B93">
        <w:rPr>
          <w:bCs/>
          <w:szCs w:val="20"/>
        </w:rPr>
        <w:t xml:space="preserve"> is prevented from acting on a matter that you bring to its attention during the General Public Comment period; however, the issue raised by a member of the public may become the subject of a future Board meeting. Public comment </w:t>
      </w:r>
      <w:r>
        <w:rPr>
          <w:bCs/>
          <w:szCs w:val="20"/>
        </w:rPr>
        <w:t>may be</w:t>
      </w:r>
      <w:r w:rsidRPr="00AC5B93">
        <w:rPr>
          <w:bCs/>
          <w:szCs w:val="20"/>
        </w:rPr>
        <w:t xml:space="preserve"> limited to two minutes per speaker, unless adjusted by the presiding officer of the </w:t>
      </w:r>
      <w:r>
        <w:rPr>
          <w:bCs/>
          <w:szCs w:val="20"/>
        </w:rPr>
        <w:t>Board</w:t>
      </w:r>
    </w:p>
    <w:p w14:paraId="6403DB73" w14:textId="77777777" w:rsidR="00086C20" w:rsidRPr="00AF2391" w:rsidRDefault="00086C20" w:rsidP="00086C20">
      <w:pPr>
        <w:pStyle w:val="BodyText2"/>
        <w:rPr>
          <w:bCs/>
          <w:szCs w:val="20"/>
        </w:rPr>
      </w:pPr>
    </w:p>
    <w:p w14:paraId="7A3C4594" w14:textId="4DB10F19" w:rsidR="00AC5B93" w:rsidRDefault="00086C20" w:rsidP="00AC5B93">
      <w:pPr>
        <w:rPr>
          <w:bCs/>
          <w:sz w:val="20"/>
          <w:szCs w:val="20"/>
        </w:rPr>
      </w:pPr>
      <w:r>
        <w:rPr>
          <w:b/>
          <w:sz w:val="20"/>
          <w:szCs w:val="20"/>
        </w:rPr>
        <w:t xml:space="preserve">The American With Disability Act: </w:t>
      </w:r>
      <w:r w:rsidRPr="00AF2391">
        <w:rPr>
          <w:bCs/>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w:t>
      </w:r>
      <w:r w:rsidRPr="00B12AA2">
        <w:rPr>
          <w:bCs/>
          <w:sz w:val="20"/>
          <w:szCs w:val="20"/>
        </w:rPr>
        <w:t xml:space="preserve">the Department of Neighborhood Empowerment by email: </w:t>
      </w:r>
      <w:hyperlink r:id="rId12" w:history="1">
        <w:r w:rsidRPr="00B12AA2">
          <w:rPr>
            <w:rStyle w:val="Hyperlink"/>
            <w:bCs/>
            <w:sz w:val="20"/>
            <w:szCs w:val="20"/>
          </w:rPr>
          <w:t>NCSupport@lacity.org</w:t>
        </w:r>
      </w:hyperlink>
      <w:r w:rsidRPr="00B12AA2">
        <w:rPr>
          <w:bCs/>
          <w:sz w:val="20"/>
          <w:szCs w:val="20"/>
        </w:rPr>
        <w:t>.</w:t>
      </w:r>
    </w:p>
    <w:p w14:paraId="1C9D1B6F" w14:textId="523233A3" w:rsidR="000426F4" w:rsidRDefault="000426F4" w:rsidP="00AC5B93">
      <w:pPr>
        <w:rPr>
          <w:bCs/>
          <w:sz w:val="20"/>
          <w:szCs w:val="20"/>
        </w:rPr>
      </w:pPr>
    </w:p>
    <w:p w14:paraId="6AF3C489" w14:textId="3EDF6270" w:rsidR="000426F4" w:rsidRPr="006072A2" w:rsidRDefault="000426F4" w:rsidP="00AC5B93">
      <w:pPr>
        <w:rPr>
          <w:bCs/>
        </w:rPr>
      </w:pPr>
      <w:r w:rsidRPr="006072A2">
        <w:rPr>
          <w:bCs/>
        </w:rPr>
        <w:t>Supporting documents</w:t>
      </w:r>
      <w:r w:rsidR="006072A2" w:rsidRPr="006072A2">
        <w:rPr>
          <w:bCs/>
        </w:rPr>
        <w:t xml:space="preserve"> related to the below agenda items are posted on the TNC webs</w:t>
      </w:r>
      <w:r w:rsidR="006072A2">
        <w:rPr>
          <w:bCs/>
        </w:rPr>
        <w:t>ite</w:t>
      </w:r>
    </w:p>
    <w:p w14:paraId="15D6439A" w14:textId="77777777" w:rsidR="00B12AA2" w:rsidRDefault="00B12AA2" w:rsidP="00B12AA2">
      <w:pPr>
        <w:rPr>
          <w:bCs/>
          <w:sz w:val="20"/>
          <w:szCs w:val="20"/>
        </w:rPr>
      </w:pPr>
    </w:p>
    <w:p w14:paraId="4ABA4A88" w14:textId="06DFB5D3" w:rsidR="00925CB1" w:rsidRPr="002E3C1D" w:rsidRDefault="00202A54" w:rsidP="003A5FA4">
      <w:pPr>
        <w:tabs>
          <w:tab w:val="left" w:pos="540"/>
        </w:tabs>
        <w:rPr>
          <w:bCs/>
          <w:sz w:val="22"/>
          <w:szCs w:val="22"/>
        </w:rPr>
      </w:pPr>
      <w:r>
        <w:rPr>
          <w:bCs/>
        </w:rPr>
        <w:t xml:space="preserve"> </w:t>
      </w:r>
      <w:r>
        <w:rPr>
          <w:b/>
        </w:rPr>
        <w:t>1</w:t>
      </w:r>
      <w:r w:rsidRPr="00A251F7">
        <w:rPr>
          <w:b/>
          <w:sz w:val="22"/>
          <w:szCs w:val="22"/>
        </w:rPr>
        <w:t>.</w:t>
      </w:r>
      <w:r w:rsidR="00C12CCC" w:rsidRPr="00A251F7">
        <w:rPr>
          <w:b/>
          <w:sz w:val="22"/>
          <w:szCs w:val="22"/>
        </w:rPr>
        <w:t xml:space="preserve">      </w:t>
      </w:r>
      <w:r w:rsidR="00CA0142" w:rsidRPr="002E3C1D">
        <w:rPr>
          <w:bCs/>
          <w:sz w:val="22"/>
          <w:szCs w:val="22"/>
        </w:rPr>
        <w:t xml:space="preserve">Call to Order, Roll Call, Welcoming Remarks </w:t>
      </w:r>
    </w:p>
    <w:p w14:paraId="14014FB2" w14:textId="557B2EC4" w:rsidR="00CA0142" w:rsidRPr="002E3C1D" w:rsidRDefault="00202A54" w:rsidP="00202A54">
      <w:pPr>
        <w:tabs>
          <w:tab w:val="left" w:pos="450"/>
          <w:tab w:val="left" w:pos="720"/>
          <w:tab w:val="left" w:pos="810"/>
        </w:tabs>
        <w:ind w:left="90"/>
        <w:rPr>
          <w:bCs/>
          <w:sz w:val="22"/>
          <w:szCs w:val="22"/>
        </w:rPr>
      </w:pPr>
      <w:r w:rsidRPr="002E3C1D">
        <w:rPr>
          <w:b/>
          <w:sz w:val="22"/>
          <w:szCs w:val="22"/>
        </w:rPr>
        <w:lastRenderedPageBreak/>
        <w:t>2</w:t>
      </w:r>
      <w:r w:rsidR="00C12CCC" w:rsidRPr="002E3C1D">
        <w:rPr>
          <w:b/>
          <w:sz w:val="22"/>
          <w:szCs w:val="22"/>
        </w:rPr>
        <w:t>.</w:t>
      </w:r>
      <w:r w:rsidR="00C4746E" w:rsidRPr="002E3C1D">
        <w:rPr>
          <w:bCs/>
          <w:sz w:val="22"/>
          <w:szCs w:val="22"/>
        </w:rPr>
        <w:t xml:space="preserve">   </w:t>
      </w:r>
      <w:r w:rsidR="00C12CCC" w:rsidRPr="002E3C1D">
        <w:rPr>
          <w:bCs/>
          <w:sz w:val="22"/>
          <w:szCs w:val="22"/>
        </w:rPr>
        <w:t xml:space="preserve">   </w:t>
      </w:r>
      <w:r w:rsidR="00CA0142" w:rsidRPr="002E3C1D">
        <w:rPr>
          <w:bCs/>
          <w:sz w:val="22"/>
          <w:szCs w:val="22"/>
        </w:rPr>
        <w:t xml:space="preserve">Remarks by representatives of public officials </w:t>
      </w:r>
      <w:r w:rsidR="009112A0" w:rsidRPr="002E3C1D">
        <w:rPr>
          <w:bCs/>
          <w:sz w:val="22"/>
          <w:szCs w:val="22"/>
        </w:rPr>
        <w:t>(15 min)</w:t>
      </w:r>
    </w:p>
    <w:p w14:paraId="4B205952" w14:textId="19E20694" w:rsidR="00394250" w:rsidRPr="002E3C1D" w:rsidRDefault="00202A54" w:rsidP="00BF3739">
      <w:pPr>
        <w:tabs>
          <w:tab w:val="left" w:pos="630"/>
        </w:tabs>
        <w:ind w:left="630" w:hanging="540"/>
        <w:rPr>
          <w:bCs/>
          <w:sz w:val="22"/>
          <w:szCs w:val="22"/>
        </w:rPr>
      </w:pPr>
      <w:r w:rsidRPr="002E3C1D">
        <w:rPr>
          <w:b/>
          <w:sz w:val="22"/>
          <w:szCs w:val="22"/>
        </w:rPr>
        <w:t>3.</w:t>
      </w:r>
      <w:r w:rsidR="00C4746E" w:rsidRPr="002E3C1D">
        <w:rPr>
          <w:bCs/>
          <w:sz w:val="22"/>
          <w:szCs w:val="22"/>
        </w:rPr>
        <w:t xml:space="preserve">   </w:t>
      </w:r>
      <w:r w:rsidR="00C12CCC" w:rsidRPr="002E3C1D">
        <w:rPr>
          <w:bCs/>
          <w:sz w:val="22"/>
          <w:szCs w:val="22"/>
        </w:rPr>
        <w:tab/>
      </w:r>
      <w:r w:rsidR="00CA0142" w:rsidRPr="002E3C1D">
        <w:rPr>
          <w:bCs/>
          <w:sz w:val="22"/>
          <w:szCs w:val="22"/>
        </w:rPr>
        <w:t xml:space="preserve">Public Comments – Comments from the public on non-agenda items within the Board’s </w:t>
      </w:r>
      <w:r w:rsidR="00C12CCC" w:rsidRPr="002E3C1D">
        <w:rPr>
          <w:bCs/>
          <w:sz w:val="22"/>
          <w:szCs w:val="22"/>
        </w:rPr>
        <w:t>subject matter</w:t>
      </w:r>
      <w:r w:rsidR="00CA0142" w:rsidRPr="002E3C1D">
        <w:rPr>
          <w:bCs/>
          <w:sz w:val="22"/>
          <w:szCs w:val="22"/>
        </w:rPr>
        <w:t xml:space="preserve"> jurisdiction.  Public comments are limited to two minutes per speake</w:t>
      </w:r>
      <w:r w:rsidR="00BD4EA6" w:rsidRPr="002E3C1D">
        <w:rPr>
          <w:bCs/>
          <w:sz w:val="22"/>
          <w:szCs w:val="22"/>
        </w:rPr>
        <w:t>r</w:t>
      </w:r>
    </w:p>
    <w:p w14:paraId="6EC02229" w14:textId="175D6DA2" w:rsidR="004415DE" w:rsidRPr="002E3C1D" w:rsidRDefault="00790468" w:rsidP="0063455E">
      <w:pPr>
        <w:tabs>
          <w:tab w:val="left" w:pos="450"/>
          <w:tab w:val="left" w:pos="630"/>
        </w:tabs>
        <w:ind w:left="630" w:hanging="540"/>
        <w:rPr>
          <w:bCs/>
          <w:sz w:val="22"/>
          <w:szCs w:val="22"/>
        </w:rPr>
      </w:pPr>
      <w:r w:rsidRPr="002E3C1D">
        <w:rPr>
          <w:b/>
          <w:sz w:val="22"/>
          <w:szCs w:val="22"/>
        </w:rPr>
        <w:t>4</w:t>
      </w:r>
      <w:r w:rsidR="004415DE" w:rsidRPr="002E3C1D">
        <w:rPr>
          <w:b/>
          <w:sz w:val="22"/>
          <w:szCs w:val="22"/>
        </w:rPr>
        <w:t>.</w:t>
      </w:r>
      <w:r w:rsidR="004415DE" w:rsidRPr="002E3C1D">
        <w:rPr>
          <w:bCs/>
          <w:sz w:val="22"/>
          <w:szCs w:val="22"/>
        </w:rPr>
        <w:tab/>
      </w:r>
      <w:r w:rsidR="004415DE" w:rsidRPr="002E3C1D">
        <w:rPr>
          <w:bCs/>
          <w:sz w:val="22"/>
          <w:szCs w:val="22"/>
        </w:rPr>
        <w:tab/>
        <w:t>Budget Advocate/Representative Report</w:t>
      </w:r>
      <w:r w:rsidR="009112A0" w:rsidRPr="002E3C1D">
        <w:rPr>
          <w:bCs/>
          <w:sz w:val="22"/>
          <w:szCs w:val="22"/>
        </w:rPr>
        <w:t xml:space="preserve"> (3 min)</w:t>
      </w:r>
    </w:p>
    <w:p w14:paraId="21009A44" w14:textId="71129E03" w:rsidR="009D6B2A" w:rsidRDefault="00790468" w:rsidP="004415DE">
      <w:pPr>
        <w:tabs>
          <w:tab w:val="left" w:pos="630"/>
          <w:tab w:val="left" w:pos="720"/>
          <w:tab w:val="left" w:pos="810"/>
        </w:tabs>
        <w:ind w:left="90"/>
        <w:rPr>
          <w:bCs/>
          <w:sz w:val="22"/>
          <w:szCs w:val="22"/>
        </w:rPr>
      </w:pPr>
      <w:r w:rsidRPr="002E3C1D">
        <w:rPr>
          <w:b/>
          <w:sz w:val="22"/>
          <w:szCs w:val="22"/>
        </w:rPr>
        <w:t>5</w:t>
      </w:r>
      <w:r w:rsidR="004415DE" w:rsidRPr="002E3C1D">
        <w:rPr>
          <w:b/>
          <w:sz w:val="22"/>
          <w:szCs w:val="22"/>
        </w:rPr>
        <w:t>.</w:t>
      </w:r>
      <w:r w:rsidR="004415DE" w:rsidRPr="002E3C1D">
        <w:rPr>
          <w:b/>
          <w:sz w:val="22"/>
          <w:szCs w:val="22"/>
        </w:rPr>
        <w:tab/>
      </w:r>
      <w:r w:rsidR="004415DE" w:rsidRPr="002E3C1D">
        <w:rPr>
          <w:bCs/>
          <w:sz w:val="22"/>
          <w:szCs w:val="22"/>
        </w:rPr>
        <w:t>Executive Secretary’s Attendance Report</w:t>
      </w:r>
    </w:p>
    <w:p w14:paraId="7244DE3C" w14:textId="328BC35A" w:rsidR="00BB5A17" w:rsidRPr="00BB5A17" w:rsidRDefault="00BB5A17" w:rsidP="004415DE">
      <w:pPr>
        <w:tabs>
          <w:tab w:val="left" w:pos="630"/>
          <w:tab w:val="left" w:pos="720"/>
          <w:tab w:val="left" w:pos="810"/>
        </w:tabs>
        <w:ind w:left="90"/>
        <w:rPr>
          <w:bCs/>
          <w:sz w:val="22"/>
          <w:szCs w:val="22"/>
        </w:rPr>
      </w:pPr>
      <w:r>
        <w:rPr>
          <w:b/>
          <w:sz w:val="22"/>
          <w:szCs w:val="22"/>
        </w:rPr>
        <w:t>6,</w:t>
      </w:r>
      <w:r>
        <w:rPr>
          <w:b/>
          <w:sz w:val="22"/>
          <w:szCs w:val="22"/>
        </w:rPr>
        <w:tab/>
      </w:r>
      <w:r>
        <w:rPr>
          <w:bCs/>
          <w:sz w:val="22"/>
          <w:szCs w:val="22"/>
        </w:rPr>
        <w:t xml:space="preserve">Presentation: </w:t>
      </w:r>
      <w:proofErr w:type="spellStart"/>
      <w:r>
        <w:rPr>
          <w:bCs/>
          <w:sz w:val="22"/>
          <w:szCs w:val="22"/>
        </w:rPr>
        <w:t>MySafeLA</w:t>
      </w:r>
      <w:proofErr w:type="spellEnd"/>
      <w:r>
        <w:rPr>
          <w:bCs/>
          <w:sz w:val="22"/>
          <w:szCs w:val="22"/>
        </w:rPr>
        <w:t xml:space="preserve"> – Illegal fireworks</w:t>
      </w:r>
    </w:p>
    <w:p w14:paraId="6065A92B" w14:textId="1D362BA0" w:rsidR="004776DD" w:rsidRDefault="00A507C2" w:rsidP="009D6B2A">
      <w:pPr>
        <w:tabs>
          <w:tab w:val="left" w:pos="630"/>
          <w:tab w:val="left" w:pos="810"/>
        </w:tabs>
        <w:ind w:left="90"/>
        <w:rPr>
          <w:bCs/>
          <w:sz w:val="22"/>
          <w:szCs w:val="22"/>
        </w:rPr>
      </w:pPr>
      <w:r>
        <w:rPr>
          <w:b/>
          <w:sz w:val="22"/>
          <w:szCs w:val="22"/>
        </w:rPr>
        <w:t>7</w:t>
      </w:r>
      <w:r w:rsidR="00202A54" w:rsidRPr="002E3C1D">
        <w:rPr>
          <w:b/>
          <w:sz w:val="22"/>
          <w:szCs w:val="22"/>
        </w:rPr>
        <w:t xml:space="preserve">.   </w:t>
      </w:r>
      <w:r w:rsidR="00C12CCC" w:rsidRPr="002E3C1D">
        <w:rPr>
          <w:b/>
          <w:sz w:val="22"/>
          <w:szCs w:val="22"/>
        </w:rPr>
        <w:tab/>
      </w:r>
      <w:r w:rsidR="00CA0142" w:rsidRPr="002E3C1D">
        <w:rPr>
          <w:bCs/>
          <w:sz w:val="22"/>
          <w:szCs w:val="22"/>
        </w:rPr>
        <w:t>Discussion and motion - Approval of minutes of</w:t>
      </w:r>
      <w:r w:rsidR="00AE4656" w:rsidRPr="002E3C1D">
        <w:rPr>
          <w:bCs/>
          <w:sz w:val="22"/>
          <w:szCs w:val="22"/>
        </w:rPr>
        <w:t xml:space="preserve"> </w:t>
      </w:r>
      <w:r w:rsidR="0077692C">
        <w:rPr>
          <w:bCs/>
          <w:sz w:val="22"/>
          <w:szCs w:val="22"/>
        </w:rPr>
        <w:t>May 22</w:t>
      </w:r>
      <w:r w:rsidR="00296489" w:rsidRPr="002E3C1D">
        <w:rPr>
          <w:bCs/>
          <w:sz w:val="22"/>
          <w:szCs w:val="22"/>
        </w:rPr>
        <w:t>, 2021</w:t>
      </w:r>
      <w:r w:rsidR="00FC250D" w:rsidRPr="002E3C1D">
        <w:rPr>
          <w:bCs/>
          <w:sz w:val="22"/>
          <w:szCs w:val="22"/>
        </w:rPr>
        <w:t xml:space="preserve"> </w:t>
      </w:r>
      <w:r w:rsidR="00CA0142" w:rsidRPr="002E3C1D">
        <w:rPr>
          <w:bCs/>
          <w:sz w:val="22"/>
          <w:szCs w:val="22"/>
        </w:rPr>
        <w:t>meeting</w:t>
      </w:r>
      <w:r w:rsidR="009D6B2A" w:rsidRPr="002E3C1D">
        <w:rPr>
          <w:bCs/>
          <w:sz w:val="22"/>
          <w:szCs w:val="22"/>
        </w:rPr>
        <w:t xml:space="preserve">. </w:t>
      </w:r>
      <w:r w:rsidR="00E77E8E">
        <w:rPr>
          <w:bCs/>
          <w:sz w:val="22"/>
          <w:szCs w:val="22"/>
        </w:rPr>
        <w:t>(3 minutes)</w:t>
      </w:r>
      <w:r w:rsidR="00054A1D">
        <w:rPr>
          <w:bCs/>
          <w:sz w:val="22"/>
          <w:szCs w:val="22"/>
        </w:rPr>
        <w:t xml:space="preserve"> </w:t>
      </w:r>
    </w:p>
    <w:p w14:paraId="56E87FA5" w14:textId="77777777" w:rsidR="004B4226" w:rsidRDefault="004B4226" w:rsidP="009D6B2A">
      <w:pPr>
        <w:tabs>
          <w:tab w:val="left" w:pos="630"/>
          <w:tab w:val="left" w:pos="810"/>
        </w:tabs>
        <w:ind w:left="90"/>
        <w:rPr>
          <w:bCs/>
          <w:sz w:val="22"/>
          <w:szCs w:val="22"/>
        </w:rPr>
      </w:pPr>
    </w:p>
    <w:p w14:paraId="0CC8B820" w14:textId="6FA450FD" w:rsidR="00054A1D" w:rsidRPr="002E3C1D" w:rsidRDefault="00A507C2" w:rsidP="00054A1D">
      <w:pPr>
        <w:tabs>
          <w:tab w:val="left" w:pos="1080"/>
        </w:tabs>
        <w:ind w:left="180" w:hanging="90"/>
        <w:rPr>
          <w:bCs/>
          <w:sz w:val="22"/>
          <w:szCs w:val="22"/>
        </w:rPr>
      </w:pPr>
      <w:r>
        <w:rPr>
          <w:b/>
          <w:sz w:val="22"/>
          <w:szCs w:val="22"/>
        </w:rPr>
        <w:t>8</w:t>
      </w:r>
      <w:r w:rsidR="001D10E6">
        <w:rPr>
          <w:b/>
          <w:sz w:val="22"/>
          <w:szCs w:val="22"/>
        </w:rPr>
        <w:t xml:space="preserve">.       </w:t>
      </w:r>
      <w:r w:rsidR="00054A1D" w:rsidRPr="002E3C1D">
        <w:rPr>
          <w:b/>
          <w:sz w:val="22"/>
          <w:szCs w:val="22"/>
        </w:rPr>
        <w:t xml:space="preserve">Committee and other </w:t>
      </w:r>
      <w:r w:rsidR="001D10E6">
        <w:rPr>
          <w:b/>
          <w:sz w:val="22"/>
          <w:szCs w:val="22"/>
        </w:rPr>
        <w:t>R</w:t>
      </w:r>
      <w:r w:rsidR="00054A1D" w:rsidRPr="002E3C1D">
        <w:rPr>
          <w:b/>
          <w:sz w:val="22"/>
          <w:szCs w:val="22"/>
        </w:rPr>
        <w:t>eports</w:t>
      </w:r>
      <w:r w:rsidR="00054A1D" w:rsidRPr="002E3C1D">
        <w:rPr>
          <w:bCs/>
          <w:sz w:val="22"/>
          <w:szCs w:val="22"/>
        </w:rPr>
        <w:t xml:space="preserve"> (General committee reports will be limited to 3 minutes) </w:t>
      </w:r>
    </w:p>
    <w:p w14:paraId="0B4C64D1" w14:textId="77777777" w:rsidR="00054A1D" w:rsidRPr="002E3C1D" w:rsidRDefault="00054A1D" w:rsidP="00054A1D">
      <w:pPr>
        <w:tabs>
          <w:tab w:val="left" w:pos="360"/>
        </w:tabs>
        <w:ind w:left="1440"/>
        <w:rPr>
          <w:bCs/>
          <w:sz w:val="22"/>
          <w:szCs w:val="22"/>
        </w:rPr>
      </w:pPr>
      <w:r w:rsidRPr="002E3C1D">
        <w:rPr>
          <w:bCs/>
          <w:sz w:val="22"/>
          <w:szCs w:val="22"/>
        </w:rPr>
        <w:t>Budget</w:t>
      </w:r>
    </w:p>
    <w:p w14:paraId="0CC45A74" w14:textId="77777777" w:rsidR="00054A1D" w:rsidRPr="002E3C1D" w:rsidRDefault="00054A1D" w:rsidP="00054A1D">
      <w:pPr>
        <w:tabs>
          <w:tab w:val="left" w:pos="360"/>
        </w:tabs>
        <w:ind w:left="1440"/>
        <w:rPr>
          <w:bCs/>
          <w:sz w:val="22"/>
          <w:szCs w:val="22"/>
        </w:rPr>
      </w:pPr>
      <w:r w:rsidRPr="002E3C1D">
        <w:rPr>
          <w:bCs/>
          <w:sz w:val="22"/>
          <w:szCs w:val="22"/>
        </w:rPr>
        <w:t xml:space="preserve">Land Use </w:t>
      </w:r>
    </w:p>
    <w:p w14:paraId="63CED447" w14:textId="77777777" w:rsidR="00054A1D" w:rsidRPr="002E3C1D" w:rsidRDefault="00054A1D" w:rsidP="00054A1D">
      <w:pPr>
        <w:tabs>
          <w:tab w:val="left" w:pos="360"/>
        </w:tabs>
        <w:ind w:left="1440"/>
        <w:rPr>
          <w:bCs/>
          <w:sz w:val="22"/>
          <w:szCs w:val="22"/>
        </w:rPr>
      </w:pPr>
      <w:r w:rsidRPr="002E3C1D">
        <w:rPr>
          <w:bCs/>
          <w:sz w:val="22"/>
          <w:szCs w:val="22"/>
        </w:rPr>
        <w:t>Outreach</w:t>
      </w:r>
    </w:p>
    <w:p w14:paraId="10B29438" w14:textId="77777777" w:rsidR="00054A1D" w:rsidRPr="002E3C1D" w:rsidRDefault="00054A1D" w:rsidP="00054A1D">
      <w:pPr>
        <w:tabs>
          <w:tab w:val="left" w:pos="1440"/>
        </w:tabs>
        <w:ind w:left="1440"/>
        <w:rPr>
          <w:bCs/>
          <w:sz w:val="22"/>
          <w:szCs w:val="22"/>
        </w:rPr>
      </w:pPr>
      <w:r w:rsidRPr="002E3C1D">
        <w:rPr>
          <w:bCs/>
          <w:sz w:val="22"/>
          <w:szCs w:val="22"/>
        </w:rPr>
        <w:t>Events</w:t>
      </w:r>
    </w:p>
    <w:p w14:paraId="2DECD574" w14:textId="77777777" w:rsidR="00054A1D" w:rsidRPr="002E3C1D" w:rsidRDefault="00054A1D" w:rsidP="00054A1D">
      <w:pPr>
        <w:tabs>
          <w:tab w:val="left" w:pos="360"/>
        </w:tabs>
        <w:ind w:left="1440"/>
        <w:rPr>
          <w:bCs/>
          <w:sz w:val="22"/>
          <w:szCs w:val="22"/>
        </w:rPr>
      </w:pPr>
      <w:r w:rsidRPr="002E3C1D">
        <w:rPr>
          <w:bCs/>
          <w:sz w:val="22"/>
          <w:szCs w:val="22"/>
        </w:rPr>
        <w:t>Transportation</w:t>
      </w:r>
    </w:p>
    <w:p w14:paraId="71C583F3" w14:textId="77777777" w:rsidR="00054A1D" w:rsidRPr="002E3C1D" w:rsidRDefault="00054A1D" w:rsidP="00054A1D">
      <w:pPr>
        <w:tabs>
          <w:tab w:val="left" w:pos="360"/>
        </w:tabs>
        <w:ind w:left="1440"/>
        <w:rPr>
          <w:bCs/>
          <w:sz w:val="22"/>
          <w:szCs w:val="22"/>
        </w:rPr>
      </w:pPr>
      <w:r w:rsidRPr="002E3C1D">
        <w:rPr>
          <w:bCs/>
          <w:sz w:val="22"/>
          <w:szCs w:val="22"/>
        </w:rPr>
        <w:t>Public Safety</w:t>
      </w:r>
    </w:p>
    <w:p w14:paraId="4164060D" w14:textId="77777777" w:rsidR="00054A1D" w:rsidRPr="002E3C1D" w:rsidRDefault="00054A1D" w:rsidP="00054A1D">
      <w:pPr>
        <w:tabs>
          <w:tab w:val="left" w:pos="360"/>
        </w:tabs>
        <w:ind w:left="1440"/>
        <w:rPr>
          <w:bCs/>
          <w:sz w:val="22"/>
          <w:szCs w:val="22"/>
        </w:rPr>
      </w:pPr>
      <w:r w:rsidRPr="002E3C1D">
        <w:rPr>
          <w:bCs/>
          <w:sz w:val="22"/>
          <w:szCs w:val="22"/>
        </w:rPr>
        <w:t xml:space="preserve">Rules </w:t>
      </w:r>
    </w:p>
    <w:p w14:paraId="3548F578" w14:textId="77777777" w:rsidR="00054A1D" w:rsidRPr="002E3C1D" w:rsidRDefault="00054A1D" w:rsidP="00054A1D">
      <w:pPr>
        <w:tabs>
          <w:tab w:val="left" w:pos="360"/>
        </w:tabs>
        <w:ind w:left="1440"/>
        <w:rPr>
          <w:bCs/>
          <w:sz w:val="22"/>
          <w:szCs w:val="22"/>
        </w:rPr>
      </w:pPr>
      <w:r w:rsidRPr="002E3C1D">
        <w:rPr>
          <w:bCs/>
          <w:sz w:val="22"/>
          <w:szCs w:val="22"/>
        </w:rPr>
        <w:t>Government Action</w:t>
      </w:r>
    </w:p>
    <w:p w14:paraId="4AFDC0C7" w14:textId="77777777" w:rsidR="00054A1D" w:rsidRPr="002E3C1D" w:rsidRDefault="00054A1D" w:rsidP="00054A1D">
      <w:pPr>
        <w:tabs>
          <w:tab w:val="left" w:pos="360"/>
        </w:tabs>
        <w:ind w:left="1440"/>
        <w:rPr>
          <w:bCs/>
          <w:sz w:val="22"/>
          <w:szCs w:val="22"/>
        </w:rPr>
      </w:pPr>
      <w:r w:rsidRPr="002E3C1D">
        <w:rPr>
          <w:bCs/>
          <w:sz w:val="22"/>
          <w:szCs w:val="22"/>
        </w:rPr>
        <w:t>Animal Welfare</w:t>
      </w:r>
    </w:p>
    <w:p w14:paraId="03D97760" w14:textId="77777777" w:rsidR="00054A1D" w:rsidRPr="002E3C1D" w:rsidRDefault="00054A1D" w:rsidP="00054A1D">
      <w:pPr>
        <w:tabs>
          <w:tab w:val="left" w:pos="360"/>
        </w:tabs>
        <w:ind w:left="1440"/>
        <w:rPr>
          <w:bCs/>
          <w:sz w:val="22"/>
          <w:szCs w:val="22"/>
        </w:rPr>
      </w:pPr>
      <w:r w:rsidRPr="002E3C1D">
        <w:rPr>
          <w:bCs/>
          <w:sz w:val="22"/>
          <w:szCs w:val="22"/>
        </w:rPr>
        <w:t>Beautification</w:t>
      </w:r>
    </w:p>
    <w:p w14:paraId="48C552A0" w14:textId="77777777" w:rsidR="00054A1D" w:rsidRPr="002E3C1D" w:rsidRDefault="00054A1D" w:rsidP="00054A1D">
      <w:pPr>
        <w:tabs>
          <w:tab w:val="left" w:pos="360"/>
          <w:tab w:val="left" w:pos="1440"/>
        </w:tabs>
        <w:ind w:left="1440"/>
        <w:rPr>
          <w:bCs/>
          <w:sz w:val="22"/>
          <w:szCs w:val="22"/>
        </w:rPr>
      </w:pPr>
      <w:r w:rsidRPr="002E3C1D">
        <w:rPr>
          <w:bCs/>
          <w:sz w:val="22"/>
          <w:szCs w:val="22"/>
        </w:rPr>
        <w:t>Homelessness</w:t>
      </w:r>
    </w:p>
    <w:p w14:paraId="54FF992B" w14:textId="77777777" w:rsidR="00054A1D" w:rsidRPr="002E3C1D" w:rsidRDefault="00054A1D" w:rsidP="00054A1D">
      <w:pPr>
        <w:tabs>
          <w:tab w:val="left" w:pos="360"/>
        </w:tabs>
        <w:ind w:left="1440"/>
        <w:rPr>
          <w:bCs/>
          <w:sz w:val="22"/>
          <w:szCs w:val="22"/>
        </w:rPr>
      </w:pPr>
      <w:r w:rsidRPr="002E3C1D">
        <w:rPr>
          <w:bCs/>
          <w:sz w:val="22"/>
          <w:szCs w:val="22"/>
        </w:rPr>
        <w:t>DWP MOU Report</w:t>
      </w:r>
    </w:p>
    <w:p w14:paraId="6CA3E6AD" w14:textId="77777777" w:rsidR="00054A1D" w:rsidRPr="002E3C1D" w:rsidRDefault="00054A1D" w:rsidP="00054A1D">
      <w:pPr>
        <w:tabs>
          <w:tab w:val="left" w:pos="360"/>
        </w:tabs>
        <w:ind w:left="1440"/>
        <w:rPr>
          <w:bCs/>
          <w:sz w:val="22"/>
          <w:szCs w:val="22"/>
        </w:rPr>
      </w:pPr>
      <w:r w:rsidRPr="002E3C1D">
        <w:rPr>
          <w:bCs/>
          <w:sz w:val="22"/>
          <w:szCs w:val="22"/>
        </w:rPr>
        <w:t>VANC Report</w:t>
      </w:r>
    </w:p>
    <w:p w14:paraId="66D575CE" w14:textId="64EDC906" w:rsidR="00054A1D" w:rsidRDefault="002D7C66" w:rsidP="00054A1D">
      <w:pPr>
        <w:tabs>
          <w:tab w:val="left" w:pos="360"/>
        </w:tabs>
        <w:ind w:left="1440"/>
        <w:rPr>
          <w:b/>
          <w:sz w:val="22"/>
          <w:szCs w:val="22"/>
        </w:rPr>
      </w:pPr>
      <w:r>
        <w:rPr>
          <w:bCs/>
          <w:sz w:val="22"/>
          <w:szCs w:val="22"/>
        </w:rPr>
        <w:t>NCSA Liaison</w:t>
      </w:r>
    </w:p>
    <w:p w14:paraId="58CEB37D" w14:textId="2F9A468D" w:rsidR="00054A1D" w:rsidRDefault="00054A1D" w:rsidP="00054A1D">
      <w:pPr>
        <w:tabs>
          <w:tab w:val="left" w:pos="360"/>
        </w:tabs>
        <w:ind w:left="1440"/>
        <w:rPr>
          <w:bCs/>
          <w:sz w:val="22"/>
          <w:szCs w:val="22"/>
        </w:rPr>
      </w:pPr>
      <w:r>
        <w:rPr>
          <w:bCs/>
          <w:sz w:val="22"/>
          <w:szCs w:val="22"/>
        </w:rPr>
        <w:t>Election Committee Ad Hoc</w:t>
      </w:r>
    </w:p>
    <w:p w14:paraId="4C916BAF" w14:textId="77777777" w:rsidR="00054A1D" w:rsidRPr="002E3C1D" w:rsidRDefault="00054A1D" w:rsidP="00054A1D">
      <w:pPr>
        <w:tabs>
          <w:tab w:val="left" w:pos="360"/>
        </w:tabs>
        <w:ind w:left="1440"/>
        <w:rPr>
          <w:bCs/>
          <w:sz w:val="22"/>
          <w:szCs w:val="22"/>
        </w:rPr>
      </w:pPr>
    </w:p>
    <w:p w14:paraId="31626710" w14:textId="2E66AD5B" w:rsidR="00A87183" w:rsidRPr="002E3C1D" w:rsidRDefault="00E84B3F" w:rsidP="00296489">
      <w:pPr>
        <w:tabs>
          <w:tab w:val="left" w:pos="450"/>
          <w:tab w:val="left" w:pos="630"/>
          <w:tab w:val="left" w:pos="810"/>
        </w:tabs>
        <w:ind w:left="630" w:hanging="540"/>
        <w:rPr>
          <w:bCs/>
          <w:sz w:val="22"/>
          <w:szCs w:val="22"/>
        </w:rPr>
      </w:pPr>
      <w:r>
        <w:rPr>
          <w:b/>
          <w:sz w:val="22"/>
          <w:szCs w:val="22"/>
        </w:rPr>
        <w:t>9</w:t>
      </w:r>
      <w:r w:rsidR="00882244" w:rsidRPr="002E3C1D">
        <w:rPr>
          <w:b/>
          <w:sz w:val="22"/>
          <w:szCs w:val="22"/>
        </w:rPr>
        <w:t>.</w:t>
      </w:r>
      <w:r w:rsidR="009D6B2A" w:rsidRPr="002E3C1D">
        <w:rPr>
          <w:bCs/>
          <w:sz w:val="22"/>
          <w:szCs w:val="22"/>
        </w:rPr>
        <w:t xml:space="preserve">       Discussion and motion</w:t>
      </w:r>
      <w:r w:rsidR="00A87183" w:rsidRPr="002E3C1D">
        <w:rPr>
          <w:bCs/>
          <w:sz w:val="22"/>
          <w:szCs w:val="22"/>
        </w:rPr>
        <w:t xml:space="preserve">: Approval of </w:t>
      </w:r>
      <w:r w:rsidR="004B4226">
        <w:rPr>
          <w:bCs/>
          <w:sz w:val="22"/>
          <w:szCs w:val="22"/>
        </w:rPr>
        <w:t>May</w:t>
      </w:r>
      <w:r w:rsidR="00296489" w:rsidRPr="002E3C1D">
        <w:rPr>
          <w:bCs/>
          <w:sz w:val="22"/>
          <w:szCs w:val="22"/>
        </w:rPr>
        <w:t xml:space="preserve"> 2021</w:t>
      </w:r>
      <w:r w:rsidR="00A87183" w:rsidRPr="002E3C1D">
        <w:rPr>
          <w:bCs/>
          <w:color w:val="000000"/>
          <w:sz w:val="22"/>
          <w:szCs w:val="22"/>
        </w:rPr>
        <w:t xml:space="preserve"> </w:t>
      </w:r>
      <w:r w:rsidR="00A87183" w:rsidRPr="002E3C1D">
        <w:rPr>
          <w:bCs/>
          <w:sz w:val="22"/>
          <w:szCs w:val="22"/>
        </w:rPr>
        <w:t>expenditures for submission to City Clerk (MER)</w:t>
      </w:r>
      <w:r w:rsidR="00E77E8E">
        <w:rPr>
          <w:bCs/>
          <w:sz w:val="22"/>
          <w:szCs w:val="22"/>
        </w:rPr>
        <w:t xml:space="preserve"> (3 minutes)</w:t>
      </w:r>
    </w:p>
    <w:p w14:paraId="66EA92B0" w14:textId="367A7C16" w:rsidR="009B01C3" w:rsidRPr="002E3C1D" w:rsidRDefault="00A87183" w:rsidP="003A5FA4">
      <w:pPr>
        <w:ind w:left="630" w:hanging="598"/>
        <w:rPr>
          <w:bCs/>
          <w:sz w:val="22"/>
          <w:szCs w:val="22"/>
        </w:rPr>
      </w:pPr>
      <w:r w:rsidRPr="002E3C1D">
        <w:rPr>
          <w:bCs/>
          <w:sz w:val="22"/>
          <w:szCs w:val="22"/>
        </w:rPr>
        <w:t xml:space="preserve"> </w:t>
      </w:r>
      <w:r w:rsidR="00E84B3F">
        <w:rPr>
          <w:b/>
          <w:sz w:val="22"/>
          <w:szCs w:val="22"/>
        </w:rPr>
        <w:t>10</w:t>
      </w:r>
      <w:r w:rsidRPr="002E3C1D">
        <w:rPr>
          <w:b/>
          <w:sz w:val="22"/>
          <w:szCs w:val="22"/>
        </w:rPr>
        <w:t>.</w:t>
      </w:r>
      <w:r w:rsidRPr="002E3C1D">
        <w:rPr>
          <w:b/>
          <w:sz w:val="22"/>
          <w:szCs w:val="22"/>
        </w:rPr>
        <w:tab/>
      </w:r>
      <w:r w:rsidRPr="002E3C1D">
        <w:rPr>
          <w:bCs/>
          <w:sz w:val="22"/>
          <w:szCs w:val="22"/>
        </w:rPr>
        <w:t xml:space="preserve">Discussion and motion: Approval of Financial Statements as of </w:t>
      </w:r>
      <w:r w:rsidR="004B4226">
        <w:rPr>
          <w:bCs/>
          <w:sz w:val="22"/>
          <w:szCs w:val="22"/>
        </w:rPr>
        <w:t>May 31</w:t>
      </w:r>
      <w:r w:rsidR="00296489" w:rsidRPr="002E3C1D">
        <w:rPr>
          <w:bCs/>
          <w:sz w:val="22"/>
          <w:szCs w:val="22"/>
        </w:rPr>
        <w:t>, 2021</w:t>
      </w:r>
      <w:r w:rsidR="00E77E8E">
        <w:rPr>
          <w:bCs/>
          <w:sz w:val="22"/>
          <w:szCs w:val="22"/>
        </w:rPr>
        <w:t xml:space="preserve"> (3 minutes)</w:t>
      </w:r>
    </w:p>
    <w:p w14:paraId="5E300F5B" w14:textId="01DC87E3" w:rsidR="00865B83" w:rsidRDefault="001D10E6" w:rsidP="00BB5A17">
      <w:pPr>
        <w:tabs>
          <w:tab w:val="left" w:pos="450"/>
          <w:tab w:val="left" w:pos="630"/>
          <w:tab w:val="left" w:pos="810"/>
        </w:tabs>
        <w:spacing w:before="240"/>
        <w:ind w:left="90"/>
        <w:rPr>
          <w:bCs/>
        </w:rPr>
      </w:pPr>
      <w:r>
        <w:rPr>
          <w:b/>
          <w:sz w:val="22"/>
          <w:szCs w:val="22"/>
        </w:rPr>
        <w:t>1</w:t>
      </w:r>
      <w:r w:rsidR="00E84B3F">
        <w:rPr>
          <w:b/>
          <w:sz w:val="22"/>
          <w:szCs w:val="22"/>
        </w:rPr>
        <w:t>1</w:t>
      </w:r>
      <w:r w:rsidR="00E20F72" w:rsidRPr="002E3C1D">
        <w:rPr>
          <w:b/>
          <w:sz w:val="22"/>
          <w:szCs w:val="22"/>
        </w:rPr>
        <w:t>.</w:t>
      </w:r>
      <w:r w:rsidR="00E20F72" w:rsidRPr="002E3C1D">
        <w:rPr>
          <w:bCs/>
          <w:sz w:val="22"/>
          <w:szCs w:val="22"/>
        </w:rPr>
        <w:t xml:space="preserve">   </w:t>
      </w:r>
      <w:r w:rsidR="009040FA" w:rsidRPr="002E3C1D">
        <w:rPr>
          <w:bCs/>
          <w:sz w:val="22"/>
          <w:szCs w:val="22"/>
        </w:rPr>
        <w:t xml:space="preserve">  </w:t>
      </w:r>
      <w:r w:rsidR="00E77E8E">
        <w:rPr>
          <w:bCs/>
          <w:sz w:val="22"/>
          <w:szCs w:val="22"/>
        </w:rPr>
        <w:t xml:space="preserve"> </w:t>
      </w:r>
      <w:r w:rsidR="00990C88" w:rsidRPr="002E3C1D">
        <w:rPr>
          <w:bCs/>
          <w:sz w:val="22"/>
          <w:szCs w:val="22"/>
        </w:rPr>
        <w:t>Discussion and</w:t>
      </w:r>
      <w:r w:rsidR="00882244" w:rsidRPr="002E3C1D">
        <w:rPr>
          <w:bCs/>
          <w:sz w:val="22"/>
          <w:szCs w:val="22"/>
        </w:rPr>
        <w:t xml:space="preserve"> possible</w:t>
      </w:r>
      <w:r w:rsidR="00990C88" w:rsidRPr="002E3C1D">
        <w:rPr>
          <w:bCs/>
          <w:sz w:val="22"/>
          <w:szCs w:val="22"/>
        </w:rPr>
        <w:t xml:space="preserve"> motion: </w:t>
      </w:r>
      <w:bookmarkStart w:id="1" w:name="_Hlk62130626"/>
      <w:r w:rsidR="00A87183" w:rsidRPr="002E3C1D">
        <w:rPr>
          <w:bCs/>
          <w:sz w:val="22"/>
          <w:szCs w:val="22"/>
        </w:rPr>
        <w:t xml:space="preserve">Resolved: The TNC Board adopts the recommendation from </w:t>
      </w:r>
      <w:bookmarkEnd w:id="1"/>
      <w:r w:rsidR="00BB5A17">
        <w:rPr>
          <w:bCs/>
          <w:sz w:val="22"/>
          <w:szCs w:val="22"/>
        </w:rPr>
        <w:t xml:space="preserve">the Land </w:t>
      </w:r>
      <w:r w:rsidR="00BB5A17">
        <w:rPr>
          <w:bCs/>
          <w:sz w:val="22"/>
          <w:szCs w:val="22"/>
        </w:rPr>
        <w:tab/>
      </w:r>
      <w:r w:rsidR="00BB5A17">
        <w:rPr>
          <w:bCs/>
          <w:sz w:val="22"/>
          <w:szCs w:val="22"/>
        </w:rPr>
        <w:tab/>
        <w:t xml:space="preserve">Use Committee to approve a Conditional Use Permit for the installation of a rooftop cellular antennas and </w:t>
      </w:r>
      <w:r w:rsidR="00BB5A17">
        <w:rPr>
          <w:bCs/>
          <w:sz w:val="22"/>
          <w:szCs w:val="22"/>
        </w:rPr>
        <w:tab/>
      </w:r>
      <w:r w:rsidR="00BB5A17">
        <w:rPr>
          <w:bCs/>
          <w:sz w:val="22"/>
          <w:szCs w:val="22"/>
        </w:rPr>
        <w:tab/>
        <w:t xml:space="preserve">associated support equipment at 18133 Ventura Blvd, Tarzana CA 91356 (N/W corner of Ventura Blvd </w:t>
      </w:r>
      <w:r w:rsidR="00BB5A17">
        <w:rPr>
          <w:bCs/>
          <w:sz w:val="22"/>
          <w:szCs w:val="22"/>
        </w:rPr>
        <w:tab/>
      </w:r>
      <w:r w:rsidR="00BB5A17">
        <w:rPr>
          <w:bCs/>
          <w:sz w:val="22"/>
          <w:szCs w:val="22"/>
        </w:rPr>
        <w:tab/>
        <w:t xml:space="preserve">and Lindley Ave). All antennas and equipment will be screened. </w:t>
      </w:r>
    </w:p>
    <w:p w14:paraId="7AF19345" w14:textId="1F88D74B" w:rsidR="00865B83" w:rsidRPr="00865B83" w:rsidRDefault="00865B83" w:rsidP="00865B83">
      <w:pPr>
        <w:tabs>
          <w:tab w:val="left" w:pos="450"/>
          <w:tab w:val="left" w:pos="630"/>
          <w:tab w:val="left" w:pos="810"/>
        </w:tabs>
        <w:ind w:left="90"/>
        <w:rPr>
          <w:bCs/>
          <w:sz w:val="22"/>
          <w:szCs w:val="22"/>
        </w:rPr>
      </w:pPr>
      <w:r>
        <w:rPr>
          <w:b/>
          <w:sz w:val="22"/>
          <w:szCs w:val="22"/>
        </w:rPr>
        <w:t>1</w:t>
      </w:r>
      <w:r w:rsidR="00E84B3F">
        <w:rPr>
          <w:b/>
          <w:sz w:val="22"/>
          <w:szCs w:val="22"/>
        </w:rPr>
        <w:t>2</w:t>
      </w:r>
      <w:r>
        <w:rPr>
          <w:b/>
          <w:sz w:val="22"/>
          <w:szCs w:val="22"/>
        </w:rPr>
        <w:t>.</w:t>
      </w:r>
      <w:r>
        <w:rPr>
          <w:b/>
          <w:sz w:val="22"/>
          <w:szCs w:val="22"/>
        </w:rPr>
        <w:tab/>
        <w:t xml:space="preserve">   </w:t>
      </w:r>
      <w:r>
        <w:rPr>
          <w:bCs/>
          <w:sz w:val="22"/>
          <w:szCs w:val="22"/>
        </w:rPr>
        <w:t xml:space="preserve">Discussion and motion: Resolved: The TNC Board adopts the recommendation of the </w:t>
      </w:r>
      <w:r w:rsidR="00BB5A17">
        <w:rPr>
          <w:bCs/>
          <w:sz w:val="22"/>
          <w:szCs w:val="22"/>
        </w:rPr>
        <w:t xml:space="preserve">Executive </w:t>
      </w:r>
      <w:r w:rsidR="00BB5A17">
        <w:rPr>
          <w:bCs/>
          <w:sz w:val="22"/>
          <w:szCs w:val="22"/>
        </w:rPr>
        <w:tab/>
      </w:r>
      <w:r w:rsidR="00BB5A17">
        <w:rPr>
          <w:bCs/>
          <w:sz w:val="22"/>
          <w:szCs w:val="22"/>
        </w:rPr>
        <w:tab/>
      </w:r>
      <w:r w:rsidR="00BB5A17">
        <w:rPr>
          <w:bCs/>
          <w:sz w:val="22"/>
          <w:szCs w:val="22"/>
        </w:rPr>
        <w:tab/>
        <w:t>Committee to file a CIS disapproving CF-</w:t>
      </w:r>
      <w:r w:rsidR="00BB5A17" w:rsidRPr="00BB5A17">
        <w:rPr>
          <w:bCs/>
          <w:sz w:val="22"/>
          <w:szCs w:val="22"/>
        </w:rPr>
        <w:t>21-0407</w:t>
      </w:r>
      <w:r w:rsidR="00BB5A17">
        <w:rPr>
          <w:bCs/>
          <w:sz w:val="22"/>
          <w:szCs w:val="22"/>
        </w:rPr>
        <w:t xml:space="preserve">. The CF motion seeks to </w:t>
      </w:r>
      <w:r w:rsidR="00B85CF5">
        <w:t xml:space="preserve">restrict the method by </w:t>
      </w:r>
      <w:r w:rsidR="00B85CF5">
        <w:tab/>
      </w:r>
      <w:r w:rsidR="00B85CF5">
        <w:tab/>
        <w:t xml:space="preserve">which the members of a neighborhood council are chosen in violation of Charter Section 904 (f) </w:t>
      </w:r>
      <w:r w:rsidR="00B85CF5">
        <w:tab/>
      </w:r>
      <w:r w:rsidR="00B85CF5">
        <w:tab/>
        <w:t xml:space="preserve">and to force standardized election criteria on neighborhood councils.  </w:t>
      </w:r>
    </w:p>
    <w:p w14:paraId="70A5811E" w14:textId="40D23655" w:rsidR="00533E01" w:rsidRPr="002E3C1D" w:rsidRDefault="004345C1" w:rsidP="00A507C2">
      <w:pPr>
        <w:tabs>
          <w:tab w:val="left" w:pos="360"/>
          <w:tab w:val="left" w:pos="810"/>
        </w:tabs>
        <w:ind w:left="630" w:hanging="630"/>
        <w:rPr>
          <w:bCs/>
          <w:sz w:val="22"/>
          <w:szCs w:val="22"/>
        </w:rPr>
      </w:pPr>
      <w:r>
        <w:rPr>
          <w:b/>
          <w:sz w:val="22"/>
          <w:szCs w:val="22"/>
        </w:rPr>
        <w:t>1</w:t>
      </w:r>
      <w:r w:rsidR="00E84B3F">
        <w:rPr>
          <w:b/>
          <w:sz w:val="22"/>
          <w:szCs w:val="22"/>
        </w:rPr>
        <w:t>3</w:t>
      </w:r>
      <w:r>
        <w:rPr>
          <w:b/>
          <w:sz w:val="22"/>
          <w:szCs w:val="22"/>
        </w:rPr>
        <w:t>.</w:t>
      </w:r>
      <w:r>
        <w:rPr>
          <w:b/>
          <w:sz w:val="22"/>
          <w:szCs w:val="22"/>
        </w:rPr>
        <w:tab/>
      </w:r>
      <w:r>
        <w:rPr>
          <w:b/>
          <w:sz w:val="22"/>
          <w:szCs w:val="22"/>
        </w:rPr>
        <w:tab/>
      </w:r>
      <w:r w:rsidRPr="002E3C1D">
        <w:rPr>
          <w:bCs/>
          <w:sz w:val="22"/>
          <w:szCs w:val="22"/>
        </w:rPr>
        <w:t xml:space="preserve">Discussion and motion: Resolved: </w:t>
      </w:r>
      <w:r w:rsidR="00B85CF5">
        <w:rPr>
          <w:bCs/>
          <w:sz w:val="22"/>
          <w:szCs w:val="22"/>
        </w:rPr>
        <w:t>The TNC Board adopts the recommendation of the Executive Committee</w:t>
      </w:r>
      <w:r w:rsidR="00A507C2">
        <w:rPr>
          <w:bCs/>
          <w:sz w:val="22"/>
          <w:szCs w:val="22"/>
        </w:rPr>
        <w:t xml:space="preserve"> </w:t>
      </w:r>
      <w:r w:rsidR="00B85CF5">
        <w:rPr>
          <w:bCs/>
          <w:sz w:val="22"/>
          <w:szCs w:val="22"/>
        </w:rPr>
        <w:t>to accept the resignation of Board member Rick Brown</w:t>
      </w:r>
      <w:r w:rsidR="00A507C2">
        <w:rPr>
          <w:bCs/>
          <w:sz w:val="22"/>
          <w:szCs w:val="22"/>
        </w:rPr>
        <w:t xml:space="preserve"> based on his email dated May 20, 2021 and to thank him for participating in the 2021 elections as a candidate.</w:t>
      </w:r>
    </w:p>
    <w:p w14:paraId="55C93426" w14:textId="300ED6ED" w:rsidR="000426F4" w:rsidRDefault="00A87183" w:rsidP="000426F4">
      <w:pPr>
        <w:tabs>
          <w:tab w:val="left" w:pos="360"/>
          <w:tab w:val="left" w:pos="810"/>
        </w:tabs>
        <w:ind w:left="630" w:hanging="630"/>
        <w:rPr>
          <w:bCs/>
          <w:sz w:val="22"/>
          <w:szCs w:val="22"/>
        </w:rPr>
      </w:pPr>
      <w:r w:rsidRPr="002E3C1D">
        <w:rPr>
          <w:b/>
          <w:sz w:val="22"/>
          <w:szCs w:val="22"/>
        </w:rPr>
        <w:t>1</w:t>
      </w:r>
      <w:r w:rsidR="00A507C2">
        <w:rPr>
          <w:b/>
          <w:sz w:val="22"/>
          <w:szCs w:val="22"/>
        </w:rPr>
        <w:t>4</w:t>
      </w:r>
      <w:r w:rsidRPr="002E3C1D">
        <w:rPr>
          <w:b/>
          <w:sz w:val="22"/>
          <w:szCs w:val="22"/>
        </w:rPr>
        <w:t>.</w:t>
      </w:r>
      <w:r w:rsidRPr="002E3C1D">
        <w:rPr>
          <w:b/>
          <w:sz w:val="22"/>
          <w:szCs w:val="22"/>
        </w:rPr>
        <w:tab/>
      </w:r>
      <w:r w:rsidRPr="002E3C1D">
        <w:rPr>
          <w:b/>
          <w:sz w:val="22"/>
          <w:szCs w:val="22"/>
        </w:rPr>
        <w:tab/>
      </w:r>
      <w:r w:rsidRPr="002E3C1D">
        <w:rPr>
          <w:bCs/>
          <w:sz w:val="22"/>
          <w:szCs w:val="22"/>
        </w:rPr>
        <w:t xml:space="preserve">Discussion and motion: </w:t>
      </w:r>
      <w:r w:rsidR="004345C1">
        <w:rPr>
          <w:bCs/>
          <w:sz w:val="22"/>
          <w:szCs w:val="22"/>
        </w:rPr>
        <w:t xml:space="preserve">Resolved: The TNC Board approves </w:t>
      </w:r>
      <w:r w:rsidR="00E84B3F">
        <w:rPr>
          <w:bCs/>
          <w:sz w:val="22"/>
          <w:szCs w:val="22"/>
        </w:rPr>
        <w:t>the appointment of two Grievance Panel volunteers. (10 minutes)</w:t>
      </w:r>
    </w:p>
    <w:p w14:paraId="6E567AA0" w14:textId="7F2CA649" w:rsidR="004553D2" w:rsidRPr="004553D2" w:rsidRDefault="00851AD8" w:rsidP="005515E0">
      <w:pPr>
        <w:tabs>
          <w:tab w:val="left" w:pos="360"/>
          <w:tab w:val="left" w:pos="810"/>
        </w:tabs>
        <w:ind w:left="630" w:hanging="630"/>
        <w:rPr>
          <w:bCs/>
          <w:sz w:val="22"/>
          <w:szCs w:val="22"/>
        </w:rPr>
      </w:pPr>
      <w:r w:rsidRPr="002E3C1D">
        <w:rPr>
          <w:b/>
          <w:sz w:val="22"/>
          <w:szCs w:val="22"/>
        </w:rPr>
        <w:t>1</w:t>
      </w:r>
      <w:r w:rsidR="00A507C2">
        <w:rPr>
          <w:b/>
          <w:sz w:val="22"/>
          <w:szCs w:val="22"/>
        </w:rPr>
        <w:t>5</w:t>
      </w:r>
      <w:r w:rsidR="00FB2185" w:rsidRPr="002E3C1D">
        <w:rPr>
          <w:b/>
          <w:sz w:val="22"/>
          <w:szCs w:val="22"/>
        </w:rPr>
        <w:t>.</w:t>
      </w:r>
      <w:r w:rsidR="00FB2185" w:rsidRPr="002E3C1D">
        <w:rPr>
          <w:b/>
          <w:sz w:val="22"/>
          <w:szCs w:val="22"/>
        </w:rPr>
        <w:tab/>
      </w:r>
      <w:r w:rsidR="000426F4">
        <w:rPr>
          <w:b/>
          <w:sz w:val="22"/>
          <w:szCs w:val="22"/>
        </w:rPr>
        <w:tab/>
      </w:r>
      <w:r w:rsidR="00FB2185" w:rsidRPr="002E3C1D">
        <w:rPr>
          <w:bCs/>
          <w:sz w:val="22"/>
          <w:szCs w:val="22"/>
        </w:rPr>
        <w:t xml:space="preserve">Discussion </w:t>
      </w:r>
      <w:r w:rsidR="00B77EB6" w:rsidRPr="002E3C1D">
        <w:rPr>
          <w:bCs/>
          <w:sz w:val="22"/>
          <w:szCs w:val="22"/>
        </w:rPr>
        <w:t xml:space="preserve">and motion: Resolved: The TNC Board </w:t>
      </w:r>
      <w:r w:rsidR="00285FE3" w:rsidRPr="002E3C1D">
        <w:rPr>
          <w:bCs/>
          <w:sz w:val="22"/>
          <w:szCs w:val="22"/>
        </w:rPr>
        <w:t xml:space="preserve">approves </w:t>
      </w:r>
      <w:r w:rsidR="004345C1">
        <w:rPr>
          <w:bCs/>
          <w:sz w:val="22"/>
          <w:szCs w:val="22"/>
        </w:rPr>
        <w:t xml:space="preserve">the </w:t>
      </w:r>
      <w:r w:rsidR="00E84B3F">
        <w:rPr>
          <w:bCs/>
          <w:sz w:val="22"/>
          <w:szCs w:val="22"/>
        </w:rPr>
        <w:t xml:space="preserve">appointment of </w:t>
      </w:r>
      <w:r w:rsidR="00E84B3F" w:rsidRPr="00E84B3F">
        <w:rPr>
          <w:bCs/>
          <w:sz w:val="22"/>
          <w:szCs w:val="22"/>
        </w:rPr>
        <w:t xml:space="preserve">Data Literacy </w:t>
      </w:r>
      <w:r w:rsidR="00E84B3F">
        <w:rPr>
          <w:bCs/>
          <w:sz w:val="22"/>
          <w:szCs w:val="22"/>
        </w:rPr>
        <w:t>l</w:t>
      </w:r>
      <w:r w:rsidR="00E84B3F" w:rsidRPr="00E84B3F">
        <w:rPr>
          <w:bCs/>
          <w:sz w:val="22"/>
          <w:szCs w:val="22"/>
        </w:rPr>
        <w:t>iaisons</w:t>
      </w:r>
      <w:r w:rsidR="00E84B3F">
        <w:rPr>
          <w:bCs/>
          <w:sz w:val="22"/>
          <w:szCs w:val="22"/>
        </w:rPr>
        <w:t>. (ten minutes)</w:t>
      </w:r>
    </w:p>
    <w:p w14:paraId="4F397D9E" w14:textId="2884CEA5" w:rsidR="00D7731E" w:rsidRPr="002E3C1D" w:rsidRDefault="005515E0" w:rsidP="005515E0">
      <w:pPr>
        <w:tabs>
          <w:tab w:val="left" w:pos="360"/>
          <w:tab w:val="left" w:pos="630"/>
        </w:tabs>
        <w:ind w:left="630" w:hanging="630"/>
        <w:rPr>
          <w:bCs/>
          <w:sz w:val="22"/>
          <w:szCs w:val="22"/>
        </w:rPr>
      </w:pPr>
      <w:r>
        <w:rPr>
          <w:b/>
          <w:sz w:val="22"/>
          <w:szCs w:val="22"/>
        </w:rPr>
        <w:t>1</w:t>
      </w:r>
      <w:r w:rsidR="00A507C2">
        <w:rPr>
          <w:b/>
          <w:sz w:val="22"/>
          <w:szCs w:val="22"/>
        </w:rPr>
        <w:t>6</w:t>
      </w:r>
      <w:r w:rsidR="00CC5AB0" w:rsidRPr="002E3C1D">
        <w:rPr>
          <w:bCs/>
          <w:sz w:val="22"/>
          <w:szCs w:val="22"/>
        </w:rPr>
        <w:t>.</w:t>
      </w:r>
      <w:r w:rsidR="00AC08B1" w:rsidRPr="002E3C1D">
        <w:rPr>
          <w:bCs/>
          <w:sz w:val="22"/>
          <w:szCs w:val="22"/>
        </w:rPr>
        <w:t xml:space="preserve">   </w:t>
      </w:r>
      <w:r w:rsidR="003521BE" w:rsidRPr="002E3C1D">
        <w:rPr>
          <w:bCs/>
          <w:sz w:val="22"/>
          <w:szCs w:val="22"/>
        </w:rPr>
        <w:t xml:space="preserve"> </w:t>
      </w:r>
      <w:r w:rsidR="00BF3739" w:rsidRPr="002E3C1D">
        <w:rPr>
          <w:bCs/>
          <w:sz w:val="22"/>
          <w:szCs w:val="22"/>
        </w:rPr>
        <w:t xml:space="preserve"> </w:t>
      </w:r>
      <w:r w:rsidR="003521BE" w:rsidRPr="002E3C1D">
        <w:rPr>
          <w:bCs/>
          <w:sz w:val="22"/>
          <w:szCs w:val="22"/>
        </w:rPr>
        <w:t xml:space="preserve"> </w:t>
      </w:r>
      <w:r w:rsidR="00D7731E" w:rsidRPr="002E3C1D">
        <w:rPr>
          <w:bCs/>
          <w:sz w:val="22"/>
          <w:szCs w:val="22"/>
        </w:rPr>
        <w:t>Board Business - Comment from Board members on subject matters within the Board’s jurisdiction.</w:t>
      </w:r>
    </w:p>
    <w:p w14:paraId="6B94F88D" w14:textId="5AF63CC8" w:rsidR="00D7731E" w:rsidRPr="002E3C1D" w:rsidRDefault="00D7731E" w:rsidP="00D7731E">
      <w:pPr>
        <w:ind w:firstLine="720"/>
        <w:rPr>
          <w:b/>
          <w:sz w:val="22"/>
          <w:szCs w:val="22"/>
        </w:rPr>
      </w:pPr>
      <w:r w:rsidRPr="002E3C1D">
        <w:rPr>
          <w:bCs/>
          <w:sz w:val="22"/>
          <w:szCs w:val="22"/>
        </w:rPr>
        <w:t>a. Comment on Board members own activities/brief announcements.</w:t>
      </w:r>
      <w:r w:rsidRPr="002E3C1D">
        <w:rPr>
          <w:b/>
          <w:sz w:val="22"/>
          <w:szCs w:val="22"/>
        </w:rPr>
        <w:t xml:space="preserve"> </w:t>
      </w:r>
    </w:p>
    <w:p w14:paraId="4D10377A" w14:textId="3386ABAF" w:rsidR="00D7731E" w:rsidRPr="002E3C1D" w:rsidRDefault="00D7731E" w:rsidP="00D7731E">
      <w:pPr>
        <w:ind w:left="720"/>
        <w:rPr>
          <w:bCs/>
          <w:sz w:val="22"/>
          <w:szCs w:val="22"/>
        </w:rPr>
      </w:pPr>
      <w:r w:rsidRPr="002E3C1D">
        <w:rPr>
          <w:bCs/>
          <w:sz w:val="22"/>
          <w:szCs w:val="22"/>
        </w:rPr>
        <w:t xml:space="preserve">b. Brief response to statements made or questions posed by persons exercising their general public </w:t>
      </w:r>
      <w:r w:rsidR="004553D2">
        <w:rPr>
          <w:bCs/>
          <w:sz w:val="22"/>
          <w:szCs w:val="22"/>
        </w:rPr>
        <w:t xml:space="preserve">   </w:t>
      </w:r>
      <w:r w:rsidRPr="002E3C1D">
        <w:rPr>
          <w:bCs/>
          <w:sz w:val="22"/>
          <w:szCs w:val="22"/>
        </w:rPr>
        <w:t xml:space="preserve">comment rights. </w:t>
      </w:r>
    </w:p>
    <w:p w14:paraId="022D1FB6" w14:textId="39B48E59" w:rsidR="00D7731E" w:rsidRPr="002E3C1D" w:rsidRDefault="00D7731E" w:rsidP="00D7731E">
      <w:pPr>
        <w:ind w:left="720"/>
        <w:rPr>
          <w:bCs/>
          <w:sz w:val="22"/>
          <w:szCs w:val="22"/>
        </w:rPr>
      </w:pPr>
      <w:r w:rsidRPr="002E3C1D">
        <w:rPr>
          <w:bCs/>
          <w:sz w:val="22"/>
          <w:szCs w:val="22"/>
        </w:rPr>
        <w:t xml:space="preserve">c. Introduce new issues for consideration by the Board at its next meeting and to request they be considered for the next Board agenda. </w:t>
      </w:r>
      <w:r w:rsidR="008D2376" w:rsidRPr="002E3C1D">
        <w:rPr>
          <w:bCs/>
          <w:sz w:val="22"/>
          <w:szCs w:val="22"/>
        </w:rPr>
        <w:t>(10 min)</w:t>
      </w:r>
    </w:p>
    <w:p w14:paraId="69626A66" w14:textId="19B9F26F" w:rsidR="00FB416B" w:rsidRPr="002E3C1D" w:rsidRDefault="005515E0" w:rsidP="00D7731E">
      <w:pPr>
        <w:tabs>
          <w:tab w:val="left" w:pos="360"/>
          <w:tab w:val="left" w:pos="1080"/>
        </w:tabs>
        <w:rPr>
          <w:bCs/>
          <w:sz w:val="22"/>
          <w:szCs w:val="22"/>
        </w:rPr>
      </w:pPr>
      <w:r>
        <w:rPr>
          <w:b/>
          <w:sz w:val="22"/>
          <w:szCs w:val="22"/>
        </w:rPr>
        <w:t>1</w:t>
      </w:r>
      <w:r w:rsidR="00A507C2">
        <w:rPr>
          <w:b/>
          <w:sz w:val="22"/>
          <w:szCs w:val="22"/>
        </w:rPr>
        <w:t>7</w:t>
      </w:r>
      <w:r w:rsidR="00CC5AB0" w:rsidRPr="002E3C1D">
        <w:rPr>
          <w:bCs/>
          <w:sz w:val="22"/>
          <w:szCs w:val="22"/>
        </w:rPr>
        <w:t xml:space="preserve">. </w:t>
      </w:r>
      <w:r w:rsidR="00AC08B1" w:rsidRPr="002E3C1D">
        <w:rPr>
          <w:bCs/>
          <w:sz w:val="22"/>
          <w:szCs w:val="22"/>
        </w:rPr>
        <w:t xml:space="preserve">  </w:t>
      </w:r>
      <w:r w:rsidR="004553D2">
        <w:rPr>
          <w:bCs/>
          <w:sz w:val="22"/>
          <w:szCs w:val="22"/>
        </w:rPr>
        <w:t xml:space="preserve"> </w:t>
      </w:r>
      <w:r w:rsidR="00AC08B1" w:rsidRPr="002E3C1D">
        <w:rPr>
          <w:bCs/>
          <w:sz w:val="22"/>
          <w:szCs w:val="22"/>
        </w:rPr>
        <w:t xml:space="preserve"> </w:t>
      </w:r>
      <w:r w:rsidR="00FB416B" w:rsidRPr="002E3C1D">
        <w:rPr>
          <w:bCs/>
          <w:sz w:val="22"/>
          <w:szCs w:val="22"/>
        </w:rPr>
        <w:t>Adjournment</w:t>
      </w:r>
    </w:p>
    <w:p w14:paraId="7F98A75D" w14:textId="77777777" w:rsidR="00C4333B" w:rsidRPr="00BA3653" w:rsidRDefault="00C4333B" w:rsidP="002F77B4">
      <w:pPr>
        <w:tabs>
          <w:tab w:val="left" w:pos="1590"/>
        </w:tabs>
        <w:rPr>
          <w:b/>
        </w:rPr>
      </w:pPr>
    </w:p>
    <w:p w14:paraId="6D59BC24" w14:textId="257D8BF8"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3" w:history="1">
        <w:r w:rsidR="006117E3" w:rsidRPr="00BA3653">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69392A3" w14:textId="7020D6D6" w:rsidR="00B22EAC" w:rsidRPr="00BA3653" w:rsidRDefault="00AC00C7" w:rsidP="00AC00C7">
      <w:pPr>
        <w:rPr>
          <w:b/>
          <w:sz w:val="18"/>
          <w:szCs w:val="18"/>
        </w:rPr>
      </w:pPr>
      <w:r w:rsidRPr="00BA3653">
        <w:rPr>
          <w:b/>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4" w:history="1">
        <w:r w:rsidRPr="00BA3653">
          <w:rPr>
            <w:rStyle w:val="Hyperlink"/>
            <w:b/>
            <w:sz w:val="18"/>
            <w:szCs w:val="18"/>
          </w:rPr>
          <w:t>http://www.tarzananc.org/board-meetings.php</w:t>
        </w:r>
      </w:hyperlink>
      <w:r w:rsidRPr="00BA3653">
        <w:rPr>
          <w:b/>
          <w:sz w:val="18"/>
          <w:szCs w:val="18"/>
        </w:rPr>
        <w:t xml:space="preserve">, or at the scheduled meeting. In addition, if you would like a copy of any record related to an item on the agenda, please contact us at </w:t>
      </w:r>
      <w:hyperlink r:id="rId15" w:history="1">
        <w:r w:rsidRPr="00BA3653">
          <w:rPr>
            <w:rStyle w:val="Hyperlink"/>
            <w:b/>
            <w:sz w:val="18"/>
            <w:szCs w:val="18"/>
          </w:rPr>
          <w:t>tnc@tarzananc.org</w:t>
        </w:r>
      </w:hyperlink>
      <w:r w:rsidRPr="00BA3653">
        <w:rPr>
          <w:b/>
          <w:sz w:val="18"/>
          <w:szCs w:val="18"/>
        </w:rPr>
        <w:t>.</w:t>
      </w:r>
    </w:p>
    <w:p w14:paraId="066D3DE0" w14:textId="77777777" w:rsidR="00A618D1" w:rsidRPr="00BA3653" w:rsidRDefault="00477427" w:rsidP="00025DB4">
      <w:pPr>
        <w:rPr>
          <w:b/>
          <w:sz w:val="18"/>
          <w:szCs w:val="18"/>
        </w:rPr>
      </w:pPr>
      <w:r w:rsidRPr="00BA3653">
        <w:rPr>
          <w:b/>
          <w:sz w:val="18"/>
          <w:szCs w:val="18"/>
        </w:rPr>
        <w:t>Any materials that may be distributed to a majority of the Board less than 72 hours prior to the above scheduled meeting are available for review by the public at 19040 Vanowen Street, Reseda, CA 91335</w:t>
      </w:r>
      <w:r w:rsidR="00B22EAC" w:rsidRPr="00BA3653">
        <w:rPr>
          <w:b/>
          <w:sz w:val="18"/>
          <w:szCs w:val="18"/>
        </w:rPr>
        <w:t xml:space="preserve"> or on our website at </w:t>
      </w:r>
      <w:hyperlink r:id="rId16" w:history="1">
        <w:r w:rsidR="00B22EAC" w:rsidRPr="00BA3653">
          <w:rPr>
            <w:rStyle w:val="Hyperlink"/>
            <w:b/>
            <w:sz w:val="18"/>
            <w:szCs w:val="18"/>
          </w:rPr>
          <w:t>tnc@tarzananc.org</w:t>
        </w:r>
      </w:hyperlink>
      <w:r w:rsidR="00B22EAC" w:rsidRPr="00BA3653">
        <w:rPr>
          <w:b/>
          <w:sz w:val="18"/>
          <w:szCs w:val="18"/>
        </w:rPr>
        <w:t xml:space="preserve"> </w:t>
      </w:r>
      <w:r w:rsidRPr="00BA3653">
        <w:rPr>
          <w:b/>
          <w:sz w:val="18"/>
          <w:szCs w:val="18"/>
        </w:rPr>
        <w:t xml:space="preserve"> </w:t>
      </w:r>
      <w:r w:rsidR="001157BC" w:rsidRPr="00BA3653">
        <w:rPr>
          <w:b/>
          <w:sz w:val="18"/>
          <w:szCs w:val="18"/>
        </w:rPr>
        <w:t xml:space="preserve"> </w:t>
      </w:r>
    </w:p>
    <w:p w14:paraId="567118F6" w14:textId="3A5F7637" w:rsidR="002A6416" w:rsidRPr="00BA3653" w:rsidRDefault="001157BC" w:rsidP="007939B6">
      <w:pPr>
        <w:rPr>
          <w:b/>
          <w:sz w:val="18"/>
          <w:szCs w:val="18"/>
        </w:rPr>
      </w:pPr>
      <w:r w:rsidRPr="00BA3653">
        <w:rPr>
          <w:b/>
          <w:sz w:val="18"/>
          <w:szCs w:val="18"/>
        </w:rPr>
        <w:t>Process for Reconsideration –</w:t>
      </w:r>
      <w:r w:rsidR="0078710E" w:rsidRPr="00BA3653">
        <w:rPr>
          <w:b/>
          <w:sz w:val="18"/>
          <w:szCs w:val="18"/>
        </w:rPr>
        <w:t xml:space="preserve"> Reconsideration of Board actions shall be in accordance with the Tar</w:t>
      </w:r>
      <w:r w:rsidR="007939B6" w:rsidRPr="00BA3653">
        <w:rPr>
          <w:b/>
          <w:sz w:val="18"/>
          <w:szCs w:val="18"/>
        </w:rPr>
        <w:t xml:space="preserve">zana Neighborhood Council </w:t>
      </w:r>
      <w:r w:rsidR="006117E3" w:rsidRPr="00BA3653">
        <w:rPr>
          <w:b/>
          <w:sz w:val="18"/>
          <w:szCs w:val="18"/>
        </w:rPr>
        <w:t>bylaws.</w:t>
      </w:r>
    </w:p>
    <w:sectPr w:rsidR="002A6416" w:rsidRPr="00BA3653" w:rsidSect="00F44DD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ACDC" w14:textId="77777777" w:rsidR="006B1C4B" w:rsidRDefault="006B1C4B">
      <w:r>
        <w:separator/>
      </w:r>
    </w:p>
  </w:endnote>
  <w:endnote w:type="continuationSeparator" w:id="0">
    <w:p w14:paraId="02B843A9" w14:textId="77777777" w:rsidR="006B1C4B" w:rsidRDefault="006B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87B08" w14:textId="77777777" w:rsidR="006B1C4B" w:rsidRDefault="006B1C4B">
      <w:r>
        <w:separator/>
      </w:r>
    </w:p>
  </w:footnote>
  <w:footnote w:type="continuationSeparator" w:id="0">
    <w:p w14:paraId="2FA5FF9E" w14:textId="77777777" w:rsidR="006B1C4B" w:rsidRDefault="006B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74D4CA7A" w:rsidR="00B01E81" w:rsidRDefault="006B1C4B">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48232471"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5CE9476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5002B"/>
    <w:rsid w:val="00052073"/>
    <w:rsid w:val="000522A6"/>
    <w:rsid w:val="00053201"/>
    <w:rsid w:val="00053AFA"/>
    <w:rsid w:val="000546D4"/>
    <w:rsid w:val="00054A1D"/>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A60"/>
    <w:rsid w:val="00087BA6"/>
    <w:rsid w:val="00090351"/>
    <w:rsid w:val="00091789"/>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B2D"/>
    <w:rsid w:val="002D064D"/>
    <w:rsid w:val="002D0903"/>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77B4"/>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33AD"/>
    <w:rsid w:val="004B4226"/>
    <w:rsid w:val="004B4924"/>
    <w:rsid w:val="004B4A79"/>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219D1"/>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9CE"/>
    <w:rsid w:val="00B239F8"/>
    <w:rsid w:val="00B24E61"/>
    <w:rsid w:val="00B25467"/>
    <w:rsid w:val="00B3033B"/>
    <w:rsid w:val="00B307D3"/>
    <w:rsid w:val="00B30AFA"/>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138D"/>
    <w:rsid w:val="00DF1CAA"/>
    <w:rsid w:val="00DF3BF1"/>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2788"/>
    <w:rsid w:val="00F32BFE"/>
    <w:rsid w:val="00F3393A"/>
    <w:rsid w:val="00F34DF2"/>
    <w:rsid w:val="00F35E6F"/>
    <w:rsid w:val="00F40FB0"/>
    <w:rsid w:val="00F41566"/>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97C6B"/>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nc@tarzananc.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board-meetings.ph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34B5-6CCC-4CCB-AD14-C7ED52E7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33</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7122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6</cp:revision>
  <cp:lastPrinted>2021-04-23T05:37:00Z</cp:lastPrinted>
  <dcterms:created xsi:type="dcterms:W3CDTF">2021-06-16T17:51:00Z</dcterms:created>
  <dcterms:modified xsi:type="dcterms:W3CDTF">2021-06-17T01:12:00Z</dcterms:modified>
</cp:coreProperties>
</file>