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51D58" w14:textId="4DD9443A" w:rsidR="001157BC" w:rsidRPr="00937173" w:rsidRDefault="001157BC" w:rsidP="00B50BC3">
      <w:pPr>
        <w:rPr>
          <w:rFonts w:ascii="Arial" w:hAnsi="Arial" w:cs="Arial"/>
          <w:b/>
        </w:rPr>
      </w:pPr>
    </w:p>
    <w:p w14:paraId="1AF4E314" w14:textId="3FB83342" w:rsidR="003A2537" w:rsidRPr="00937173" w:rsidRDefault="00D261E3" w:rsidP="004415DE">
      <w:pPr>
        <w:pStyle w:val="Title"/>
        <w:rPr>
          <w:rFonts w:ascii="Arial" w:hAnsi="Arial" w:cs="Arial"/>
          <w:b/>
          <w:sz w:val="24"/>
        </w:rPr>
      </w:pPr>
      <w:r w:rsidRPr="00937173">
        <w:rPr>
          <w:rFonts w:ascii="Arial" w:hAnsi="Arial" w:cs="Arial"/>
          <w:b/>
          <w:sz w:val="24"/>
        </w:rPr>
        <w:t>TARZANA NEIGHBORHOOD COUNCI</w:t>
      </w:r>
      <w:r w:rsidR="00C5137C" w:rsidRPr="00937173">
        <w:rPr>
          <w:rFonts w:ascii="Arial" w:hAnsi="Arial" w:cs="Arial"/>
          <w:b/>
          <w:sz w:val="24"/>
        </w:rPr>
        <w:t>L</w:t>
      </w:r>
    </w:p>
    <w:p w14:paraId="5BC0F396" w14:textId="18933F46" w:rsidR="00B84F00" w:rsidRPr="00937173" w:rsidRDefault="006E4B70" w:rsidP="002B5853">
      <w:pPr>
        <w:pStyle w:val="Title"/>
        <w:rPr>
          <w:rFonts w:ascii="Arial" w:hAnsi="Arial" w:cs="Arial"/>
          <w:b/>
          <w:sz w:val="24"/>
        </w:rPr>
      </w:pPr>
      <w:r w:rsidRPr="00937173">
        <w:rPr>
          <w:rFonts w:ascii="Arial" w:hAnsi="Arial" w:cs="Arial"/>
          <w:b/>
          <w:sz w:val="24"/>
        </w:rPr>
        <w:t>BOARD MEETING</w:t>
      </w:r>
      <w:r w:rsidR="00A95D79" w:rsidRPr="00937173">
        <w:rPr>
          <w:rFonts w:ascii="Arial" w:hAnsi="Arial" w:cs="Arial"/>
          <w:b/>
          <w:sz w:val="24"/>
        </w:rPr>
        <w:t xml:space="preserve"> </w:t>
      </w:r>
      <w:r w:rsidR="00D261E3" w:rsidRPr="00937173">
        <w:rPr>
          <w:rFonts w:ascii="Arial" w:hAnsi="Arial" w:cs="Arial"/>
          <w:b/>
          <w:sz w:val="24"/>
        </w:rPr>
        <w:t>AGENDA</w:t>
      </w:r>
    </w:p>
    <w:p w14:paraId="21705B13" w14:textId="2FF49B77" w:rsidR="00B84F00" w:rsidRPr="00937173" w:rsidRDefault="00802703" w:rsidP="002B5853">
      <w:pPr>
        <w:pStyle w:val="Date"/>
        <w:tabs>
          <w:tab w:val="left" w:pos="500"/>
          <w:tab w:val="center" w:pos="5256"/>
        </w:tabs>
        <w:jc w:val="center"/>
        <w:rPr>
          <w:rFonts w:ascii="Arial" w:hAnsi="Arial" w:cs="Arial"/>
          <w:b/>
        </w:rPr>
      </w:pPr>
      <w:r w:rsidRPr="00937173">
        <w:rPr>
          <w:rFonts w:ascii="Arial" w:hAnsi="Arial" w:cs="Arial"/>
          <w:b/>
        </w:rPr>
        <w:t>Tu</w:t>
      </w:r>
      <w:r w:rsidR="00993D56" w:rsidRPr="00937173">
        <w:rPr>
          <w:rFonts w:ascii="Arial" w:hAnsi="Arial" w:cs="Arial"/>
          <w:b/>
        </w:rPr>
        <w:t>esday</w:t>
      </w:r>
      <w:r w:rsidR="00C918AA" w:rsidRPr="00937173">
        <w:rPr>
          <w:rFonts w:ascii="Arial" w:hAnsi="Arial" w:cs="Arial"/>
          <w:b/>
        </w:rPr>
        <w:t xml:space="preserve"> </w:t>
      </w:r>
      <w:r w:rsidR="004C60C2" w:rsidRPr="00937173">
        <w:rPr>
          <w:rFonts w:ascii="Arial" w:hAnsi="Arial" w:cs="Arial"/>
          <w:b/>
        </w:rPr>
        <w:t>February 23</w:t>
      </w:r>
      <w:r w:rsidRPr="00937173">
        <w:rPr>
          <w:rFonts w:ascii="Arial" w:hAnsi="Arial" w:cs="Arial"/>
          <w:b/>
        </w:rPr>
        <w:t>, 2021</w:t>
      </w:r>
      <w:r w:rsidR="00A31BF5" w:rsidRPr="00937173">
        <w:rPr>
          <w:rFonts w:ascii="Arial" w:hAnsi="Arial" w:cs="Arial"/>
          <w:b/>
        </w:rPr>
        <w:t xml:space="preserve"> 7:00</w:t>
      </w:r>
      <w:r w:rsidR="009F6B60" w:rsidRPr="00937173">
        <w:rPr>
          <w:rFonts w:ascii="Arial" w:hAnsi="Arial" w:cs="Arial"/>
          <w:b/>
        </w:rPr>
        <w:t xml:space="preserve"> </w:t>
      </w:r>
      <w:r w:rsidR="00D261E3" w:rsidRPr="00937173">
        <w:rPr>
          <w:rFonts w:ascii="Arial" w:hAnsi="Arial" w:cs="Arial"/>
          <w:b/>
        </w:rPr>
        <w:t>PM</w:t>
      </w:r>
    </w:p>
    <w:p w14:paraId="21297F11" w14:textId="517F4315" w:rsidR="007427BB" w:rsidRPr="00584AD3" w:rsidRDefault="00B12AA2" w:rsidP="007427BB">
      <w:pPr>
        <w:tabs>
          <w:tab w:val="left" w:pos="1980"/>
          <w:tab w:val="left" w:pos="2880"/>
          <w:tab w:val="left" w:pos="4140"/>
          <w:tab w:val="left" w:pos="5940"/>
          <w:tab w:val="left" w:pos="6480"/>
        </w:tabs>
        <w:jc w:val="center"/>
        <w:rPr>
          <w:bCs/>
          <w:color w:val="FF0000"/>
        </w:rPr>
      </w:pPr>
      <w:r w:rsidRPr="00584AD3">
        <w:rPr>
          <w:bCs/>
          <w:color w:val="FF0000"/>
        </w:rPr>
        <w:t>VIRTUAL TELEPHONIC MEETING</w:t>
      </w:r>
    </w:p>
    <w:p w14:paraId="12870712" w14:textId="77777777" w:rsidR="00D30C2E" w:rsidRDefault="00D30C2E" w:rsidP="00D30C2E">
      <w:pPr>
        <w:pStyle w:val="Default"/>
      </w:pPr>
    </w:p>
    <w:p w14:paraId="15D6439A" w14:textId="77777777" w:rsidR="00B12AA2" w:rsidRPr="00E51185" w:rsidRDefault="00B12AA2" w:rsidP="00B12AA2">
      <w:pPr>
        <w:rPr>
          <w:rFonts w:ascii="Arial" w:hAnsi="Arial" w:cs="Arial"/>
          <w:bCs/>
        </w:rPr>
      </w:pPr>
    </w:p>
    <w:p w14:paraId="412B5880" w14:textId="77777777" w:rsidR="00F4461D" w:rsidRDefault="00CA0142" w:rsidP="00F033E8">
      <w:pPr>
        <w:pStyle w:val="ListParagraph"/>
        <w:numPr>
          <w:ilvl w:val="0"/>
          <w:numId w:val="15"/>
        </w:numPr>
        <w:tabs>
          <w:tab w:val="left" w:pos="540"/>
        </w:tabs>
        <w:rPr>
          <w:rFonts w:ascii="Arial" w:hAnsi="Arial" w:cs="Arial"/>
          <w:bCs/>
        </w:rPr>
      </w:pPr>
      <w:r w:rsidRPr="002250C8">
        <w:rPr>
          <w:rFonts w:ascii="Arial" w:hAnsi="Arial" w:cs="Arial"/>
          <w:b/>
        </w:rPr>
        <w:t>Call to Order</w:t>
      </w:r>
      <w:r w:rsidR="00E51185" w:rsidRPr="002250C8">
        <w:rPr>
          <w:rFonts w:ascii="Arial" w:hAnsi="Arial" w:cs="Arial"/>
          <w:b/>
        </w:rPr>
        <w:t xml:space="preserve"> </w:t>
      </w:r>
      <w:r w:rsidR="00E51185" w:rsidRPr="00F033E8">
        <w:rPr>
          <w:rFonts w:ascii="Arial" w:hAnsi="Arial" w:cs="Arial"/>
          <w:bCs/>
        </w:rPr>
        <w:t>at 7:14 p.m. by Len Shaffer, TNC president with w</w:t>
      </w:r>
      <w:r w:rsidRPr="00F033E8">
        <w:rPr>
          <w:rFonts w:ascii="Arial" w:hAnsi="Arial" w:cs="Arial"/>
          <w:bCs/>
        </w:rPr>
        <w:t xml:space="preserve">elcoming </w:t>
      </w:r>
      <w:r w:rsidR="00E51185" w:rsidRPr="00F033E8">
        <w:rPr>
          <w:rFonts w:ascii="Arial" w:hAnsi="Arial" w:cs="Arial"/>
          <w:bCs/>
        </w:rPr>
        <w:t>r</w:t>
      </w:r>
      <w:r w:rsidRPr="00F033E8">
        <w:rPr>
          <w:rFonts w:ascii="Arial" w:hAnsi="Arial" w:cs="Arial"/>
          <w:bCs/>
        </w:rPr>
        <w:t>emarks</w:t>
      </w:r>
      <w:r w:rsidR="00E51185" w:rsidRPr="00F033E8">
        <w:rPr>
          <w:rFonts w:ascii="Arial" w:hAnsi="Arial" w:cs="Arial"/>
          <w:bCs/>
        </w:rPr>
        <w:t xml:space="preserve">. </w:t>
      </w:r>
    </w:p>
    <w:p w14:paraId="0C9343CF" w14:textId="09FCC557" w:rsidR="00F033E8" w:rsidRPr="00F4461D" w:rsidRDefault="00E51185" w:rsidP="00F4461D">
      <w:pPr>
        <w:tabs>
          <w:tab w:val="left" w:pos="540"/>
        </w:tabs>
        <w:ind w:left="60"/>
        <w:rPr>
          <w:rFonts w:ascii="Arial" w:hAnsi="Arial" w:cs="Arial"/>
          <w:bCs/>
        </w:rPr>
      </w:pPr>
      <w:r w:rsidRPr="00F4461D">
        <w:rPr>
          <w:rFonts w:ascii="Arial" w:hAnsi="Arial" w:cs="Arial"/>
          <w:b/>
        </w:rPr>
        <w:t>Roll Call</w:t>
      </w:r>
      <w:r w:rsidRPr="00F4461D">
        <w:rPr>
          <w:rFonts w:ascii="Arial" w:hAnsi="Arial" w:cs="Arial"/>
          <w:bCs/>
        </w:rPr>
        <w:t xml:space="preserve"> by TNC Secretary Eran </w:t>
      </w:r>
      <w:proofErr w:type="spellStart"/>
      <w:r w:rsidRPr="00F4461D">
        <w:rPr>
          <w:rFonts w:ascii="Arial" w:hAnsi="Arial" w:cs="Arial"/>
          <w:bCs/>
        </w:rPr>
        <w:t>Heissler</w:t>
      </w:r>
      <w:proofErr w:type="spellEnd"/>
      <w:r w:rsidRPr="00F4461D">
        <w:rPr>
          <w:rFonts w:ascii="Arial" w:hAnsi="Arial" w:cs="Arial"/>
          <w:bCs/>
        </w:rPr>
        <w:t xml:space="preserve">: Quorum achieved with 18 board members. </w:t>
      </w:r>
      <w:r w:rsidR="00071F16" w:rsidRPr="00F4461D">
        <w:rPr>
          <w:rFonts w:ascii="Arial" w:hAnsi="Arial" w:cs="Arial"/>
          <w:bCs/>
        </w:rPr>
        <w:t xml:space="preserve">Pam Blattner, Devon Cromwell, </w:t>
      </w:r>
      <w:r w:rsidR="001634E9" w:rsidRPr="00F4461D">
        <w:rPr>
          <w:rFonts w:ascii="Arial" w:hAnsi="Arial" w:cs="Arial"/>
          <w:bCs/>
        </w:rPr>
        <w:t xml:space="preserve">Scott Diamond, </w:t>
      </w:r>
      <w:r w:rsidR="00071F16" w:rsidRPr="00F4461D">
        <w:rPr>
          <w:rFonts w:ascii="Arial" w:hAnsi="Arial" w:cs="Arial"/>
          <w:bCs/>
        </w:rPr>
        <w:t xml:space="preserve">Barry Edelman, </w:t>
      </w:r>
      <w:r w:rsidR="001634E9" w:rsidRPr="00F4461D">
        <w:rPr>
          <w:rFonts w:ascii="Arial" w:hAnsi="Arial" w:cs="Arial"/>
          <w:bCs/>
        </w:rPr>
        <w:t xml:space="preserve">Mark Epstein, Joyce Greene </w:t>
      </w:r>
      <w:r w:rsidR="00071F16" w:rsidRPr="00F4461D">
        <w:rPr>
          <w:rFonts w:ascii="Arial" w:hAnsi="Arial" w:cs="Arial"/>
          <w:bCs/>
        </w:rPr>
        <w:t xml:space="preserve">Eran </w:t>
      </w:r>
      <w:proofErr w:type="spellStart"/>
      <w:r w:rsidR="00071F16" w:rsidRPr="00F4461D">
        <w:rPr>
          <w:rFonts w:ascii="Arial" w:hAnsi="Arial" w:cs="Arial"/>
          <w:bCs/>
        </w:rPr>
        <w:t>Heissler</w:t>
      </w:r>
      <w:proofErr w:type="spellEnd"/>
      <w:r w:rsidR="00071F16" w:rsidRPr="00F4461D">
        <w:rPr>
          <w:rFonts w:ascii="Arial" w:hAnsi="Arial" w:cs="Arial"/>
          <w:bCs/>
        </w:rPr>
        <w:t xml:space="preserve">, Harvey Goldberg, Max </w:t>
      </w:r>
      <w:proofErr w:type="spellStart"/>
      <w:r w:rsidR="00071F16" w:rsidRPr="00F4461D">
        <w:rPr>
          <w:rFonts w:ascii="Arial" w:hAnsi="Arial" w:cs="Arial"/>
          <w:bCs/>
        </w:rPr>
        <w:t>Flehinger</w:t>
      </w:r>
      <w:proofErr w:type="spellEnd"/>
      <w:r w:rsidR="00071F16" w:rsidRPr="00F4461D">
        <w:rPr>
          <w:rFonts w:ascii="Arial" w:hAnsi="Arial" w:cs="Arial"/>
          <w:bCs/>
        </w:rPr>
        <w:t>, David Garfinkle,</w:t>
      </w:r>
      <w:r w:rsidR="001634E9" w:rsidRPr="00F4461D">
        <w:rPr>
          <w:rFonts w:ascii="Arial" w:hAnsi="Arial" w:cs="Arial"/>
          <w:bCs/>
        </w:rPr>
        <w:t xml:space="preserve"> Susan Lord, Jeff </w:t>
      </w:r>
      <w:proofErr w:type="spellStart"/>
      <w:r w:rsidR="001634E9" w:rsidRPr="00F4461D">
        <w:rPr>
          <w:rFonts w:ascii="Arial" w:hAnsi="Arial" w:cs="Arial"/>
          <w:bCs/>
        </w:rPr>
        <w:t>Mausner</w:t>
      </w:r>
      <w:proofErr w:type="spellEnd"/>
      <w:r w:rsidR="001634E9" w:rsidRPr="00F4461D">
        <w:rPr>
          <w:rFonts w:ascii="Arial" w:hAnsi="Arial" w:cs="Arial"/>
          <w:bCs/>
        </w:rPr>
        <w:t xml:space="preserve">, </w:t>
      </w:r>
      <w:r w:rsidR="00CD5AEE" w:rsidRPr="00F4461D">
        <w:rPr>
          <w:rFonts w:ascii="Arial" w:hAnsi="Arial" w:cs="Arial"/>
          <w:bCs/>
        </w:rPr>
        <w:t xml:space="preserve">Iris Polonsky, Susan Rogen, </w:t>
      </w:r>
      <w:r w:rsidR="001634E9" w:rsidRPr="00F4461D">
        <w:rPr>
          <w:rFonts w:ascii="Arial" w:hAnsi="Arial" w:cs="Arial"/>
          <w:bCs/>
        </w:rPr>
        <w:t xml:space="preserve">Terry Saucier, Bob </w:t>
      </w:r>
      <w:proofErr w:type="spellStart"/>
      <w:r w:rsidR="001634E9" w:rsidRPr="00F4461D">
        <w:rPr>
          <w:rFonts w:ascii="Arial" w:hAnsi="Arial" w:cs="Arial"/>
          <w:bCs/>
        </w:rPr>
        <w:t>Shmaeff</w:t>
      </w:r>
      <w:proofErr w:type="spellEnd"/>
      <w:r w:rsidR="001634E9" w:rsidRPr="00F4461D">
        <w:rPr>
          <w:rFonts w:ascii="Arial" w:hAnsi="Arial" w:cs="Arial"/>
          <w:bCs/>
        </w:rPr>
        <w:t xml:space="preserve">, Len Shaffer, and </w:t>
      </w:r>
      <w:r w:rsidR="00071F16" w:rsidRPr="00F4461D">
        <w:rPr>
          <w:rFonts w:ascii="Arial" w:hAnsi="Arial" w:cs="Arial"/>
          <w:bCs/>
        </w:rPr>
        <w:t xml:space="preserve">Esther </w:t>
      </w:r>
      <w:proofErr w:type="spellStart"/>
      <w:r w:rsidR="00071F16" w:rsidRPr="00F4461D">
        <w:rPr>
          <w:rFonts w:ascii="Arial" w:hAnsi="Arial" w:cs="Arial"/>
          <w:bCs/>
        </w:rPr>
        <w:t>Wieder</w:t>
      </w:r>
      <w:proofErr w:type="spellEnd"/>
      <w:r w:rsidR="00071F16" w:rsidRPr="00F4461D">
        <w:rPr>
          <w:rFonts w:ascii="Arial" w:hAnsi="Arial" w:cs="Arial"/>
          <w:bCs/>
        </w:rPr>
        <w:t xml:space="preserve"> </w:t>
      </w:r>
      <w:r w:rsidRPr="00F4461D">
        <w:rPr>
          <w:rFonts w:ascii="Arial" w:hAnsi="Arial" w:cs="Arial"/>
          <w:bCs/>
        </w:rPr>
        <w:t>(</w:t>
      </w:r>
      <w:r w:rsidR="00071F16" w:rsidRPr="00F4461D">
        <w:rPr>
          <w:rFonts w:ascii="Arial" w:hAnsi="Arial" w:cs="Arial"/>
          <w:bCs/>
        </w:rPr>
        <w:t xml:space="preserve">Yossi Malka and Ken Schwartz </w:t>
      </w:r>
      <w:r w:rsidRPr="00F4461D">
        <w:rPr>
          <w:rFonts w:ascii="Arial" w:hAnsi="Arial" w:cs="Arial"/>
          <w:bCs/>
        </w:rPr>
        <w:t>absent)</w:t>
      </w:r>
      <w:r w:rsidR="00F033E8" w:rsidRPr="00F4461D">
        <w:rPr>
          <w:rFonts w:ascii="Arial" w:hAnsi="Arial" w:cs="Arial"/>
          <w:bCs/>
        </w:rPr>
        <w:t>.</w:t>
      </w:r>
    </w:p>
    <w:p w14:paraId="4ABA4A88" w14:textId="7AE70AB9" w:rsidR="00925CB1" w:rsidRPr="00F033E8" w:rsidRDefault="00CA0142" w:rsidP="00F033E8">
      <w:pPr>
        <w:pStyle w:val="ListParagraph"/>
        <w:tabs>
          <w:tab w:val="left" w:pos="540"/>
        </w:tabs>
        <w:ind w:left="675"/>
        <w:rPr>
          <w:rFonts w:ascii="Arial" w:hAnsi="Arial" w:cs="Arial"/>
          <w:bCs/>
        </w:rPr>
      </w:pPr>
      <w:r w:rsidRPr="00F033E8">
        <w:rPr>
          <w:rFonts w:ascii="Arial" w:hAnsi="Arial" w:cs="Arial"/>
          <w:bCs/>
        </w:rPr>
        <w:t xml:space="preserve"> </w:t>
      </w:r>
    </w:p>
    <w:p w14:paraId="0D43FBDB" w14:textId="0421BCA8" w:rsidR="00F033E8" w:rsidRPr="002250C8" w:rsidRDefault="00CA0142" w:rsidP="00F033E8">
      <w:pPr>
        <w:pStyle w:val="ListParagraph"/>
        <w:numPr>
          <w:ilvl w:val="0"/>
          <w:numId w:val="15"/>
        </w:numPr>
        <w:tabs>
          <w:tab w:val="left" w:pos="450"/>
          <w:tab w:val="left" w:pos="720"/>
          <w:tab w:val="left" w:pos="810"/>
        </w:tabs>
        <w:rPr>
          <w:rFonts w:ascii="Arial" w:hAnsi="Arial" w:cs="Arial"/>
          <w:b/>
        </w:rPr>
      </w:pPr>
      <w:r w:rsidRPr="002250C8">
        <w:rPr>
          <w:rFonts w:ascii="Arial" w:hAnsi="Arial" w:cs="Arial"/>
          <w:b/>
        </w:rPr>
        <w:t>Remarks by representatives of public officials</w:t>
      </w:r>
      <w:r w:rsidR="00F033E8" w:rsidRPr="002250C8">
        <w:rPr>
          <w:rFonts w:ascii="Arial" w:hAnsi="Arial" w:cs="Arial"/>
          <w:b/>
        </w:rPr>
        <w:t xml:space="preserve">: </w:t>
      </w:r>
    </w:p>
    <w:p w14:paraId="11F11FAB" w14:textId="4568C20B" w:rsidR="000165D9" w:rsidRDefault="000165D9" w:rsidP="000F779C">
      <w:pPr>
        <w:pStyle w:val="ListParagraph"/>
        <w:numPr>
          <w:ilvl w:val="0"/>
          <w:numId w:val="16"/>
        </w:numPr>
        <w:tabs>
          <w:tab w:val="left" w:pos="450"/>
          <w:tab w:val="left" w:pos="720"/>
          <w:tab w:val="left" w:pos="810"/>
        </w:tabs>
        <w:rPr>
          <w:rFonts w:ascii="Arial" w:hAnsi="Arial" w:cs="Arial"/>
          <w:bCs/>
        </w:rPr>
      </w:pPr>
      <w:r w:rsidRPr="00380C2A">
        <w:rPr>
          <w:rStyle w:val="Strong"/>
          <w:rFonts w:ascii="Arial" w:hAnsi="Arial" w:cs="Arial"/>
          <w:b w:val="0"/>
          <w:bCs w:val="0"/>
          <w:shd w:val="clear" w:color="auto" w:fill="EFF3F6"/>
        </w:rPr>
        <w:t xml:space="preserve">Mirna </w:t>
      </w:r>
      <w:proofErr w:type="spellStart"/>
      <w:r w:rsidRPr="00380C2A">
        <w:rPr>
          <w:rStyle w:val="Strong"/>
          <w:rFonts w:ascii="Arial" w:hAnsi="Arial" w:cs="Arial"/>
          <w:b w:val="0"/>
          <w:bCs w:val="0"/>
          <w:shd w:val="clear" w:color="auto" w:fill="EFF3F6"/>
        </w:rPr>
        <w:t>Ezquivel</w:t>
      </w:r>
      <w:proofErr w:type="spellEnd"/>
      <w:r w:rsidR="00F033E8" w:rsidRPr="00F033E8">
        <w:rPr>
          <w:rFonts w:ascii="Arial" w:hAnsi="Arial" w:cs="Arial"/>
          <w:bCs/>
        </w:rPr>
        <w:t xml:space="preserve">, rep for Councilman Bob </w:t>
      </w:r>
      <w:proofErr w:type="spellStart"/>
      <w:r w:rsidR="00F033E8" w:rsidRPr="00F033E8">
        <w:rPr>
          <w:rFonts w:ascii="Arial" w:hAnsi="Arial" w:cs="Arial"/>
          <w:bCs/>
        </w:rPr>
        <w:t>Blumenfield</w:t>
      </w:r>
      <w:proofErr w:type="spellEnd"/>
      <w:r w:rsidR="00F033E8" w:rsidRPr="00F033E8">
        <w:rPr>
          <w:rFonts w:ascii="Arial" w:hAnsi="Arial" w:cs="Arial"/>
          <w:bCs/>
        </w:rPr>
        <w:t xml:space="preserve">, said that ground is being broken for the </w:t>
      </w:r>
      <w:r w:rsidR="000F779C">
        <w:rPr>
          <w:rFonts w:ascii="Arial" w:hAnsi="Arial" w:cs="Arial"/>
          <w:bCs/>
        </w:rPr>
        <w:t xml:space="preserve">two </w:t>
      </w:r>
      <w:r w:rsidR="00F033E8" w:rsidRPr="00F033E8">
        <w:rPr>
          <w:rFonts w:ascii="Arial" w:hAnsi="Arial" w:cs="Arial"/>
          <w:bCs/>
        </w:rPr>
        <w:t xml:space="preserve">cabin communities. </w:t>
      </w:r>
      <w:r w:rsidR="00E93D58">
        <w:rPr>
          <w:rFonts w:ascii="Arial" w:hAnsi="Arial" w:cs="Arial"/>
          <w:bCs/>
        </w:rPr>
        <w:t>She also responded to a stakeholder’s concerns about security.</w:t>
      </w:r>
    </w:p>
    <w:p w14:paraId="14014FB2" w14:textId="0B17D62A" w:rsidR="00CA0142" w:rsidRDefault="00F033E8" w:rsidP="000F779C">
      <w:pPr>
        <w:pStyle w:val="ListParagraph"/>
        <w:numPr>
          <w:ilvl w:val="0"/>
          <w:numId w:val="16"/>
        </w:numPr>
        <w:tabs>
          <w:tab w:val="left" w:pos="450"/>
          <w:tab w:val="left" w:pos="720"/>
          <w:tab w:val="left" w:pos="810"/>
        </w:tabs>
        <w:rPr>
          <w:rFonts w:ascii="Arial" w:hAnsi="Arial" w:cs="Arial"/>
          <w:bCs/>
        </w:rPr>
      </w:pPr>
      <w:r w:rsidRPr="00F033E8">
        <w:rPr>
          <w:rFonts w:ascii="Arial" w:hAnsi="Arial" w:cs="Arial"/>
          <w:bCs/>
        </w:rPr>
        <w:t>LAPD Senior Lead Officer Daryl Scoggins</w:t>
      </w:r>
      <w:r w:rsidR="00F4461D">
        <w:rPr>
          <w:rFonts w:ascii="Arial" w:hAnsi="Arial" w:cs="Arial"/>
          <w:bCs/>
        </w:rPr>
        <w:t xml:space="preserve"> said crime is d</w:t>
      </w:r>
      <w:r w:rsidR="000165D9">
        <w:rPr>
          <w:rFonts w:ascii="Arial" w:hAnsi="Arial" w:cs="Arial"/>
          <w:bCs/>
        </w:rPr>
        <w:t xml:space="preserve">own 50.4% and </w:t>
      </w:r>
      <w:r w:rsidR="00F4461D">
        <w:rPr>
          <w:rFonts w:ascii="Arial" w:hAnsi="Arial" w:cs="Arial"/>
          <w:bCs/>
        </w:rPr>
        <w:t xml:space="preserve">the </w:t>
      </w:r>
      <w:r w:rsidR="000165D9">
        <w:rPr>
          <w:rFonts w:ascii="Arial" w:hAnsi="Arial" w:cs="Arial"/>
          <w:bCs/>
        </w:rPr>
        <w:t>W</w:t>
      </w:r>
      <w:r w:rsidR="00F4461D">
        <w:rPr>
          <w:rFonts w:ascii="Arial" w:hAnsi="Arial" w:cs="Arial"/>
          <w:bCs/>
        </w:rPr>
        <w:t>est</w:t>
      </w:r>
      <w:r w:rsidR="000165D9">
        <w:rPr>
          <w:rFonts w:ascii="Arial" w:hAnsi="Arial" w:cs="Arial"/>
          <w:bCs/>
        </w:rPr>
        <w:t xml:space="preserve"> Valley </w:t>
      </w:r>
      <w:r w:rsidR="00F4461D">
        <w:rPr>
          <w:rFonts w:ascii="Arial" w:hAnsi="Arial" w:cs="Arial"/>
          <w:bCs/>
        </w:rPr>
        <w:t>ha</w:t>
      </w:r>
      <w:r w:rsidR="000165D9">
        <w:rPr>
          <w:rFonts w:ascii="Arial" w:hAnsi="Arial" w:cs="Arial"/>
          <w:bCs/>
        </w:rPr>
        <w:t xml:space="preserve">s the most reduced crime </w:t>
      </w:r>
      <w:r w:rsidR="00F4461D">
        <w:rPr>
          <w:rFonts w:ascii="Arial" w:hAnsi="Arial" w:cs="Arial"/>
          <w:bCs/>
        </w:rPr>
        <w:t xml:space="preserve">in the city </w:t>
      </w:r>
      <w:r w:rsidR="000165D9">
        <w:rPr>
          <w:rFonts w:ascii="Arial" w:hAnsi="Arial" w:cs="Arial"/>
          <w:bCs/>
        </w:rPr>
        <w:t xml:space="preserve">compared to last year. </w:t>
      </w:r>
      <w:r w:rsidR="000F779C">
        <w:rPr>
          <w:rFonts w:ascii="Arial" w:hAnsi="Arial" w:cs="Arial"/>
          <w:bCs/>
        </w:rPr>
        <w:t xml:space="preserve">He said </w:t>
      </w:r>
      <w:r w:rsidR="000165D9">
        <w:rPr>
          <w:rFonts w:ascii="Arial" w:hAnsi="Arial" w:cs="Arial"/>
          <w:bCs/>
        </w:rPr>
        <w:t xml:space="preserve">39 crimes </w:t>
      </w:r>
      <w:r w:rsidR="000F779C">
        <w:rPr>
          <w:rFonts w:ascii="Arial" w:hAnsi="Arial" w:cs="Arial"/>
          <w:bCs/>
        </w:rPr>
        <w:t xml:space="preserve">were reported </w:t>
      </w:r>
      <w:r w:rsidR="000165D9">
        <w:rPr>
          <w:rFonts w:ascii="Arial" w:hAnsi="Arial" w:cs="Arial"/>
          <w:bCs/>
        </w:rPr>
        <w:t>in January, most grand theft auto</w:t>
      </w:r>
      <w:r w:rsidR="00F4461D">
        <w:rPr>
          <w:rFonts w:ascii="Arial" w:hAnsi="Arial" w:cs="Arial"/>
          <w:bCs/>
        </w:rPr>
        <w:t>,</w:t>
      </w:r>
      <w:r w:rsidR="000165D9">
        <w:rPr>
          <w:rFonts w:ascii="Arial" w:hAnsi="Arial" w:cs="Arial"/>
          <w:bCs/>
        </w:rPr>
        <w:t xml:space="preserve"> burglary and theft in both autos and in stores. </w:t>
      </w:r>
      <w:r w:rsidR="00F4461D">
        <w:rPr>
          <w:rFonts w:ascii="Arial" w:hAnsi="Arial" w:cs="Arial"/>
          <w:bCs/>
        </w:rPr>
        <w:t>LAPD is</w:t>
      </w:r>
      <w:r w:rsidR="000F779C">
        <w:rPr>
          <w:rFonts w:ascii="Arial" w:hAnsi="Arial" w:cs="Arial"/>
          <w:bCs/>
        </w:rPr>
        <w:t xml:space="preserve"> reorganiz</w:t>
      </w:r>
      <w:r w:rsidR="00F4461D">
        <w:rPr>
          <w:rFonts w:ascii="Arial" w:hAnsi="Arial" w:cs="Arial"/>
          <w:bCs/>
        </w:rPr>
        <w:t>ed</w:t>
      </w:r>
      <w:r w:rsidR="000F779C">
        <w:rPr>
          <w:rFonts w:ascii="Arial" w:hAnsi="Arial" w:cs="Arial"/>
          <w:bCs/>
        </w:rPr>
        <w:t xml:space="preserve"> the way reported crimes are going to be assigned. Many traffic reports are </w:t>
      </w:r>
      <w:r w:rsidR="00F4461D">
        <w:rPr>
          <w:rFonts w:ascii="Arial" w:hAnsi="Arial" w:cs="Arial"/>
          <w:bCs/>
        </w:rPr>
        <w:t xml:space="preserve">now </w:t>
      </w:r>
      <w:r w:rsidR="000F779C">
        <w:rPr>
          <w:rFonts w:ascii="Arial" w:hAnsi="Arial" w:cs="Arial"/>
          <w:bCs/>
        </w:rPr>
        <w:t>being taken online and officers are not going to be responding to non-injury accidents.</w:t>
      </w:r>
    </w:p>
    <w:p w14:paraId="55871C2A" w14:textId="298AB80C" w:rsidR="00071F16" w:rsidRDefault="000165D9" w:rsidP="000F779C">
      <w:pPr>
        <w:pStyle w:val="ListParagraph"/>
        <w:numPr>
          <w:ilvl w:val="0"/>
          <w:numId w:val="16"/>
        </w:numPr>
        <w:tabs>
          <w:tab w:val="left" w:pos="450"/>
          <w:tab w:val="left" w:pos="720"/>
          <w:tab w:val="left" w:pos="810"/>
        </w:tabs>
        <w:rPr>
          <w:rFonts w:ascii="Arial" w:hAnsi="Arial" w:cs="Arial"/>
          <w:bCs/>
        </w:rPr>
      </w:pPr>
      <w:r>
        <w:rPr>
          <w:rFonts w:ascii="Arial" w:hAnsi="Arial" w:cs="Arial"/>
          <w:bCs/>
        </w:rPr>
        <w:t xml:space="preserve">Jeremy from Assembly Member Jesse Gabriel’s Office talked </w:t>
      </w:r>
      <w:r w:rsidR="00071F16">
        <w:rPr>
          <w:rFonts w:ascii="Arial" w:hAnsi="Arial" w:cs="Arial"/>
          <w:bCs/>
        </w:rPr>
        <w:t>spoke about a variety of policy updates. AB977 refers to homelessness.</w:t>
      </w:r>
      <w:r>
        <w:rPr>
          <w:rFonts w:ascii="Arial" w:hAnsi="Arial" w:cs="Arial"/>
          <w:bCs/>
        </w:rPr>
        <w:t xml:space="preserve"> </w:t>
      </w:r>
      <w:r w:rsidR="00F4461D">
        <w:rPr>
          <w:rFonts w:ascii="Arial" w:hAnsi="Arial" w:cs="Arial"/>
          <w:bCs/>
        </w:rPr>
        <w:t>There is a</w:t>
      </w:r>
      <w:r>
        <w:rPr>
          <w:rFonts w:ascii="Arial" w:hAnsi="Arial" w:cs="Arial"/>
          <w:bCs/>
        </w:rPr>
        <w:t xml:space="preserve">lso a bill on Student Public Health. </w:t>
      </w:r>
      <w:r w:rsidR="00F4461D">
        <w:rPr>
          <w:rFonts w:ascii="Arial" w:hAnsi="Arial" w:cs="Arial"/>
          <w:bCs/>
        </w:rPr>
        <w:t>w</w:t>
      </w:r>
      <w:r>
        <w:rPr>
          <w:rFonts w:ascii="Arial" w:hAnsi="Arial" w:cs="Arial"/>
          <w:bCs/>
        </w:rPr>
        <w:t>ildfire mitigation and outdoor dining mandates</w:t>
      </w:r>
      <w:r w:rsidR="00F4461D">
        <w:rPr>
          <w:rFonts w:ascii="Arial" w:hAnsi="Arial" w:cs="Arial"/>
          <w:bCs/>
        </w:rPr>
        <w:t>,</w:t>
      </w:r>
      <w:r>
        <w:rPr>
          <w:rFonts w:ascii="Arial" w:hAnsi="Arial" w:cs="Arial"/>
          <w:bCs/>
        </w:rPr>
        <w:t xml:space="preserve"> stimulus payments and emergency relief for students. </w:t>
      </w:r>
    </w:p>
    <w:p w14:paraId="6289ABAD" w14:textId="3EDEC960" w:rsidR="00815F02" w:rsidRDefault="00815F02" w:rsidP="000F779C">
      <w:pPr>
        <w:pStyle w:val="ListParagraph"/>
        <w:numPr>
          <w:ilvl w:val="0"/>
          <w:numId w:val="16"/>
        </w:numPr>
        <w:tabs>
          <w:tab w:val="left" w:pos="450"/>
          <w:tab w:val="left" w:pos="720"/>
          <w:tab w:val="left" w:pos="810"/>
        </w:tabs>
        <w:rPr>
          <w:rFonts w:ascii="Arial" w:hAnsi="Arial" w:cs="Arial"/>
          <w:bCs/>
        </w:rPr>
      </w:pPr>
      <w:r>
        <w:rPr>
          <w:rFonts w:ascii="Arial" w:hAnsi="Arial" w:cs="Arial"/>
          <w:bCs/>
        </w:rPr>
        <w:t>Blake Clayton</w:t>
      </w:r>
      <w:r w:rsidR="00F4461D">
        <w:rPr>
          <w:rFonts w:ascii="Arial" w:hAnsi="Arial" w:cs="Arial"/>
          <w:bCs/>
        </w:rPr>
        <w:t xml:space="preserve"> of</w:t>
      </w:r>
      <w:r>
        <w:rPr>
          <w:rFonts w:ascii="Arial" w:hAnsi="Arial" w:cs="Arial"/>
          <w:bCs/>
        </w:rPr>
        <w:t xml:space="preserve"> Supervisor Sheila Kuehl’s office</w:t>
      </w:r>
      <w:r w:rsidR="00F4461D">
        <w:rPr>
          <w:rFonts w:ascii="Arial" w:hAnsi="Arial" w:cs="Arial"/>
          <w:bCs/>
        </w:rPr>
        <w:t xml:space="preserve"> said</w:t>
      </w:r>
      <w:r>
        <w:rPr>
          <w:rFonts w:ascii="Arial" w:hAnsi="Arial" w:cs="Arial"/>
          <w:bCs/>
        </w:rPr>
        <w:t xml:space="preserve"> L.A. County is in the purple tier</w:t>
      </w:r>
      <w:r w:rsidR="00937173">
        <w:rPr>
          <w:rFonts w:ascii="Arial" w:hAnsi="Arial" w:cs="Arial"/>
          <w:bCs/>
        </w:rPr>
        <w:t xml:space="preserve"> and is looking to move into the red tier which will lead to the opening of schools. More vaccines are going to be available soon. The rent moratorium is extended until June 30</w:t>
      </w:r>
      <w:r w:rsidR="00937173" w:rsidRPr="00937173">
        <w:rPr>
          <w:rFonts w:ascii="Arial" w:hAnsi="Arial" w:cs="Arial"/>
          <w:bCs/>
          <w:vertAlign w:val="superscript"/>
        </w:rPr>
        <w:t>th</w:t>
      </w:r>
      <w:r w:rsidR="00937173">
        <w:rPr>
          <w:rFonts w:ascii="Arial" w:hAnsi="Arial" w:cs="Arial"/>
          <w:bCs/>
        </w:rPr>
        <w:t xml:space="preserve">, in line with the </w:t>
      </w:r>
      <w:proofErr w:type="gramStart"/>
      <w:r w:rsidR="00937173">
        <w:rPr>
          <w:rFonts w:ascii="Arial" w:hAnsi="Arial" w:cs="Arial"/>
          <w:bCs/>
        </w:rPr>
        <w:t>state’s</w:t>
      </w:r>
      <w:proofErr w:type="gramEnd"/>
      <w:r w:rsidR="00937173">
        <w:rPr>
          <w:rFonts w:ascii="Arial" w:hAnsi="Arial" w:cs="Arial"/>
          <w:bCs/>
        </w:rPr>
        <w:t xml:space="preserve">. </w:t>
      </w:r>
      <w:r w:rsidR="001F6C62">
        <w:rPr>
          <w:rFonts w:ascii="Arial" w:hAnsi="Arial" w:cs="Arial"/>
          <w:bCs/>
        </w:rPr>
        <w:t>Discretionary funds are available for non-profits right now</w:t>
      </w:r>
      <w:r w:rsidR="00F4461D">
        <w:rPr>
          <w:rFonts w:ascii="Arial" w:hAnsi="Arial" w:cs="Arial"/>
          <w:bCs/>
        </w:rPr>
        <w:t xml:space="preserve"> from the Supervisor’s office</w:t>
      </w:r>
      <w:r w:rsidR="001F6C62">
        <w:rPr>
          <w:rFonts w:ascii="Arial" w:hAnsi="Arial" w:cs="Arial"/>
          <w:bCs/>
        </w:rPr>
        <w:t xml:space="preserve">. </w:t>
      </w:r>
    </w:p>
    <w:p w14:paraId="2CF17DA9" w14:textId="361AB22B" w:rsidR="00330976" w:rsidRDefault="001F6C62" w:rsidP="001D1913">
      <w:pPr>
        <w:pStyle w:val="ListParagraph"/>
        <w:numPr>
          <w:ilvl w:val="0"/>
          <w:numId w:val="16"/>
        </w:numPr>
        <w:tabs>
          <w:tab w:val="left" w:pos="450"/>
          <w:tab w:val="left" w:pos="720"/>
          <w:tab w:val="left" w:pos="810"/>
        </w:tabs>
        <w:rPr>
          <w:rFonts w:ascii="Arial" w:hAnsi="Arial" w:cs="Arial"/>
          <w:bCs/>
        </w:rPr>
      </w:pPr>
      <w:r w:rsidRPr="00330976">
        <w:rPr>
          <w:rFonts w:ascii="Arial" w:hAnsi="Arial" w:cs="Arial"/>
          <w:bCs/>
        </w:rPr>
        <w:t>Michael Woo, City Attorney’s Office</w:t>
      </w:r>
      <w:r w:rsidR="00F4461D">
        <w:rPr>
          <w:rFonts w:ascii="Arial" w:hAnsi="Arial" w:cs="Arial"/>
          <w:bCs/>
        </w:rPr>
        <w:t xml:space="preserve"> said stakeholders can use </w:t>
      </w:r>
      <w:r w:rsidRPr="00330976">
        <w:rPr>
          <w:rFonts w:ascii="Arial" w:hAnsi="Arial" w:cs="Arial"/>
          <w:bCs/>
        </w:rPr>
        <w:t xml:space="preserve">lacity.org/covid19 to report any </w:t>
      </w:r>
      <w:r w:rsidR="00F4461D">
        <w:rPr>
          <w:rFonts w:ascii="Arial" w:hAnsi="Arial" w:cs="Arial"/>
          <w:bCs/>
        </w:rPr>
        <w:t xml:space="preserve">vaccination </w:t>
      </w:r>
      <w:r w:rsidRPr="00330976">
        <w:rPr>
          <w:rFonts w:ascii="Arial" w:hAnsi="Arial" w:cs="Arial"/>
          <w:bCs/>
        </w:rPr>
        <w:t>scams, price gouging, identity theft, efforts to jump the line for vaccinations.</w:t>
      </w:r>
      <w:r w:rsidR="00330976" w:rsidRPr="00330976">
        <w:rPr>
          <w:rFonts w:ascii="Arial" w:hAnsi="Arial" w:cs="Arial"/>
          <w:bCs/>
        </w:rPr>
        <w:t xml:space="preserve"> </w:t>
      </w:r>
    </w:p>
    <w:p w14:paraId="6C66F2EC" w14:textId="3931ED5E" w:rsidR="002250C8" w:rsidRDefault="00330976" w:rsidP="001D1913">
      <w:pPr>
        <w:pStyle w:val="ListParagraph"/>
        <w:numPr>
          <w:ilvl w:val="0"/>
          <w:numId w:val="16"/>
        </w:numPr>
        <w:tabs>
          <w:tab w:val="left" w:pos="450"/>
          <w:tab w:val="left" w:pos="720"/>
          <w:tab w:val="left" w:pos="810"/>
        </w:tabs>
        <w:rPr>
          <w:rFonts w:ascii="Arial" w:hAnsi="Arial" w:cs="Arial"/>
          <w:bCs/>
        </w:rPr>
      </w:pPr>
      <w:r w:rsidRPr="00330976">
        <w:rPr>
          <w:rFonts w:ascii="Arial" w:hAnsi="Arial" w:cs="Arial"/>
          <w:bCs/>
        </w:rPr>
        <w:t>Mikael Lowry, Congressman Brad Sherman’s office</w:t>
      </w:r>
      <w:r w:rsidR="00F4461D">
        <w:rPr>
          <w:rFonts w:ascii="Arial" w:hAnsi="Arial" w:cs="Arial"/>
          <w:bCs/>
        </w:rPr>
        <w:t>,</w:t>
      </w:r>
      <w:r w:rsidRPr="00330976">
        <w:rPr>
          <w:rFonts w:ascii="Arial" w:hAnsi="Arial" w:cs="Arial"/>
          <w:bCs/>
        </w:rPr>
        <w:t xml:space="preserve"> invited everyone to a Town Hall on March 25</w:t>
      </w:r>
      <w:r w:rsidRPr="00330976">
        <w:rPr>
          <w:rFonts w:ascii="Arial" w:hAnsi="Arial" w:cs="Arial"/>
          <w:bCs/>
          <w:vertAlign w:val="superscript"/>
        </w:rPr>
        <w:t>th</w:t>
      </w:r>
      <w:r w:rsidRPr="00330976">
        <w:rPr>
          <w:rFonts w:ascii="Arial" w:hAnsi="Arial" w:cs="Arial"/>
          <w:bCs/>
        </w:rPr>
        <w:t>.</w:t>
      </w:r>
    </w:p>
    <w:p w14:paraId="0397134E" w14:textId="77777777" w:rsidR="00330976" w:rsidRPr="00F033E8" w:rsidRDefault="00330976" w:rsidP="002250C8">
      <w:pPr>
        <w:pStyle w:val="ListParagraph"/>
        <w:tabs>
          <w:tab w:val="left" w:pos="450"/>
          <w:tab w:val="left" w:pos="720"/>
          <w:tab w:val="left" w:pos="810"/>
        </w:tabs>
        <w:ind w:left="1395"/>
        <w:rPr>
          <w:rFonts w:ascii="Arial" w:hAnsi="Arial" w:cs="Arial"/>
          <w:bCs/>
        </w:rPr>
      </w:pPr>
    </w:p>
    <w:p w14:paraId="55585BDE" w14:textId="344CAABD" w:rsidR="00E93D58" w:rsidRPr="00E93D58" w:rsidRDefault="00CA0142" w:rsidP="00E93D58">
      <w:pPr>
        <w:pStyle w:val="ListParagraph"/>
        <w:numPr>
          <w:ilvl w:val="0"/>
          <w:numId w:val="15"/>
        </w:numPr>
        <w:tabs>
          <w:tab w:val="left" w:pos="450"/>
          <w:tab w:val="left" w:pos="720"/>
          <w:tab w:val="left" w:pos="810"/>
        </w:tabs>
        <w:rPr>
          <w:rFonts w:ascii="Arial" w:hAnsi="Arial" w:cs="Arial"/>
          <w:bCs/>
        </w:rPr>
      </w:pPr>
      <w:r w:rsidRPr="00E93D58">
        <w:rPr>
          <w:rFonts w:ascii="Arial" w:hAnsi="Arial" w:cs="Arial"/>
          <w:b/>
        </w:rPr>
        <w:t>Public Comments</w:t>
      </w:r>
      <w:r w:rsidRPr="00E93D58">
        <w:rPr>
          <w:rFonts w:ascii="Arial" w:hAnsi="Arial" w:cs="Arial"/>
          <w:bCs/>
        </w:rPr>
        <w:t xml:space="preserve"> – </w:t>
      </w:r>
      <w:r w:rsidR="00903D30">
        <w:rPr>
          <w:rFonts w:ascii="Arial" w:hAnsi="Arial" w:cs="Arial"/>
          <w:bCs/>
        </w:rPr>
        <w:t xml:space="preserve">Goat </w:t>
      </w:r>
      <w:r w:rsidR="001F6C62" w:rsidRPr="00E93D58">
        <w:rPr>
          <w:rFonts w:ascii="Arial" w:hAnsi="Arial" w:cs="Arial"/>
          <w:bCs/>
        </w:rPr>
        <w:t>Puppet Man</w:t>
      </w:r>
      <w:r w:rsidR="004F5BBD">
        <w:rPr>
          <w:rFonts w:ascii="Arial" w:hAnsi="Arial" w:cs="Arial"/>
          <w:bCs/>
        </w:rPr>
        <w:t xml:space="preserve"> made some comments;</w:t>
      </w:r>
      <w:r w:rsidR="00330976" w:rsidRPr="00E93D58">
        <w:rPr>
          <w:rFonts w:ascii="Arial" w:hAnsi="Arial" w:cs="Arial"/>
          <w:bCs/>
        </w:rPr>
        <w:t xml:space="preserve"> Daniel Gruen</w:t>
      </w:r>
      <w:r w:rsidR="004F5BBD">
        <w:rPr>
          <w:rFonts w:ascii="Arial" w:hAnsi="Arial" w:cs="Arial"/>
          <w:bCs/>
        </w:rPr>
        <w:t>,</w:t>
      </w:r>
      <w:r w:rsidR="00330976" w:rsidRPr="00E93D58">
        <w:rPr>
          <w:rFonts w:ascii="Arial" w:hAnsi="Arial" w:cs="Arial"/>
          <w:bCs/>
        </w:rPr>
        <w:t xml:space="preserve"> a candidate for south area representative</w:t>
      </w:r>
      <w:r w:rsidR="004F5BBD">
        <w:rPr>
          <w:rFonts w:ascii="Arial" w:hAnsi="Arial" w:cs="Arial"/>
          <w:bCs/>
        </w:rPr>
        <w:t>, introduced himself;</w:t>
      </w:r>
      <w:r w:rsidR="00330976" w:rsidRPr="00E93D58">
        <w:rPr>
          <w:rFonts w:ascii="Arial" w:hAnsi="Arial" w:cs="Arial"/>
          <w:bCs/>
        </w:rPr>
        <w:t xml:space="preserve"> </w:t>
      </w:r>
      <w:proofErr w:type="spellStart"/>
      <w:r w:rsidR="00330976" w:rsidRPr="00E93D58">
        <w:rPr>
          <w:rFonts w:ascii="Arial" w:hAnsi="Arial" w:cs="Arial"/>
          <w:bCs/>
        </w:rPr>
        <w:t>Farnad</w:t>
      </w:r>
      <w:proofErr w:type="spellEnd"/>
      <w:r w:rsidR="00330976" w:rsidRPr="00E93D58">
        <w:rPr>
          <w:rFonts w:ascii="Arial" w:hAnsi="Arial" w:cs="Arial"/>
          <w:bCs/>
        </w:rPr>
        <w:t xml:space="preserve"> </w:t>
      </w:r>
      <w:proofErr w:type="spellStart"/>
      <w:r w:rsidR="00330976" w:rsidRPr="00E93D58">
        <w:rPr>
          <w:rFonts w:ascii="Arial" w:hAnsi="Arial" w:cs="Arial"/>
          <w:bCs/>
        </w:rPr>
        <w:t>Seraf</w:t>
      </w:r>
      <w:proofErr w:type="spellEnd"/>
      <w:r w:rsidR="00330976" w:rsidRPr="00E93D58">
        <w:rPr>
          <w:rFonts w:ascii="Arial" w:hAnsi="Arial" w:cs="Arial"/>
          <w:bCs/>
        </w:rPr>
        <w:t xml:space="preserve">, a stakeholder, </w:t>
      </w:r>
      <w:r w:rsidR="004F5BBD">
        <w:rPr>
          <w:rFonts w:ascii="Arial" w:hAnsi="Arial" w:cs="Arial"/>
          <w:bCs/>
        </w:rPr>
        <w:t xml:space="preserve">inquired about security around the proposed </w:t>
      </w:r>
      <w:r w:rsidR="00330976" w:rsidRPr="00E93D58">
        <w:rPr>
          <w:rFonts w:ascii="Arial" w:hAnsi="Arial" w:cs="Arial"/>
          <w:bCs/>
        </w:rPr>
        <w:t>homeless cabins</w:t>
      </w:r>
      <w:r w:rsidR="004F5BBD">
        <w:rPr>
          <w:rFonts w:ascii="Arial" w:hAnsi="Arial" w:cs="Arial"/>
          <w:bCs/>
        </w:rPr>
        <w:t xml:space="preserve"> as they are</w:t>
      </w:r>
      <w:r w:rsidR="00330976" w:rsidRPr="00E93D58">
        <w:rPr>
          <w:rFonts w:ascii="Arial" w:hAnsi="Arial" w:cs="Arial"/>
          <w:bCs/>
        </w:rPr>
        <w:t xml:space="preserve"> in a family-oriented neighborhood</w:t>
      </w:r>
      <w:r w:rsidR="004F5BBD">
        <w:rPr>
          <w:rFonts w:ascii="Arial" w:hAnsi="Arial" w:cs="Arial"/>
          <w:bCs/>
        </w:rPr>
        <w:t>;</w:t>
      </w:r>
      <w:r w:rsidR="00330976" w:rsidRPr="00E93D58">
        <w:rPr>
          <w:rFonts w:ascii="Arial" w:hAnsi="Arial" w:cs="Arial"/>
          <w:bCs/>
        </w:rPr>
        <w:t xml:space="preserve"> </w:t>
      </w:r>
      <w:r w:rsidR="00E93D58" w:rsidRPr="00E93D58">
        <w:rPr>
          <w:rFonts w:ascii="Arial" w:hAnsi="Arial" w:cs="Arial"/>
          <w:bCs/>
        </w:rPr>
        <w:t xml:space="preserve">Sharon Brewer asked </w:t>
      </w:r>
      <w:r w:rsidR="004F5BBD">
        <w:rPr>
          <w:rFonts w:ascii="Arial" w:hAnsi="Arial" w:cs="Arial"/>
          <w:bCs/>
        </w:rPr>
        <w:t xml:space="preserve">that the </w:t>
      </w:r>
      <w:r w:rsidR="00F4461D">
        <w:rPr>
          <w:rFonts w:ascii="Arial" w:hAnsi="Arial" w:cs="Arial"/>
          <w:bCs/>
        </w:rPr>
        <w:t>cabin communities</w:t>
      </w:r>
      <w:r w:rsidR="004F5BBD">
        <w:rPr>
          <w:rFonts w:ascii="Arial" w:hAnsi="Arial" w:cs="Arial"/>
          <w:bCs/>
        </w:rPr>
        <w:t xml:space="preserve"> b</w:t>
      </w:r>
      <w:r w:rsidR="00E93D58" w:rsidRPr="00E93D58">
        <w:rPr>
          <w:rFonts w:ascii="Arial" w:hAnsi="Arial" w:cs="Arial"/>
          <w:bCs/>
        </w:rPr>
        <w:t>e an ongoing agenda item.</w:t>
      </w:r>
    </w:p>
    <w:p w14:paraId="47953135" w14:textId="77777777" w:rsidR="00330976" w:rsidRPr="00330976" w:rsidRDefault="00330976" w:rsidP="00330976">
      <w:pPr>
        <w:pStyle w:val="ListParagraph"/>
        <w:tabs>
          <w:tab w:val="left" w:pos="630"/>
        </w:tabs>
        <w:ind w:left="675"/>
        <w:rPr>
          <w:rFonts w:ascii="Arial" w:hAnsi="Arial" w:cs="Arial"/>
          <w:bCs/>
        </w:rPr>
      </w:pPr>
    </w:p>
    <w:p w14:paraId="6EC02229" w14:textId="2361ED6F" w:rsidR="004415DE" w:rsidRPr="002A7AEC" w:rsidRDefault="004415DE" w:rsidP="002A7AEC">
      <w:pPr>
        <w:pStyle w:val="ListParagraph"/>
        <w:numPr>
          <w:ilvl w:val="0"/>
          <w:numId w:val="15"/>
        </w:numPr>
        <w:tabs>
          <w:tab w:val="left" w:pos="450"/>
          <w:tab w:val="left" w:pos="630"/>
        </w:tabs>
        <w:rPr>
          <w:rFonts w:ascii="Arial" w:hAnsi="Arial" w:cs="Arial"/>
          <w:bCs/>
        </w:rPr>
      </w:pPr>
      <w:r w:rsidRPr="002C768D">
        <w:rPr>
          <w:rFonts w:ascii="Arial" w:hAnsi="Arial" w:cs="Arial"/>
          <w:b/>
        </w:rPr>
        <w:t>Budget Advocate/Representative Report</w:t>
      </w:r>
      <w:r w:rsidR="00584AD3" w:rsidRPr="002C768D">
        <w:rPr>
          <w:rFonts w:ascii="Arial" w:hAnsi="Arial" w:cs="Arial"/>
          <w:b/>
        </w:rPr>
        <w:t>:</w:t>
      </w:r>
      <w:r w:rsidR="00584AD3" w:rsidRPr="002A7AEC">
        <w:rPr>
          <w:rFonts w:ascii="Arial" w:hAnsi="Arial" w:cs="Arial"/>
          <w:bCs/>
        </w:rPr>
        <w:t xml:space="preserve"> Lee</w:t>
      </w:r>
      <w:r w:rsidR="002A7AEC" w:rsidRPr="002A7AEC">
        <w:rPr>
          <w:rFonts w:ascii="Arial" w:hAnsi="Arial" w:cs="Arial"/>
          <w:bCs/>
        </w:rPr>
        <w:t xml:space="preserve"> </w:t>
      </w:r>
      <w:proofErr w:type="spellStart"/>
      <w:r w:rsidR="002A7AEC" w:rsidRPr="002A7AEC">
        <w:rPr>
          <w:rFonts w:ascii="Arial" w:hAnsi="Arial" w:cs="Arial"/>
          <w:bCs/>
        </w:rPr>
        <w:t>Blo</w:t>
      </w:r>
      <w:r w:rsidR="002C768D">
        <w:rPr>
          <w:rFonts w:ascii="Arial" w:hAnsi="Arial" w:cs="Arial"/>
          <w:bCs/>
        </w:rPr>
        <w:t>o</w:t>
      </w:r>
      <w:r w:rsidR="002A7AEC" w:rsidRPr="002A7AEC">
        <w:rPr>
          <w:rFonts w:ascii="Arial" w:hAnsi="Arial" w:cs="Arial"/>
          <w:bCs/>
        </w:rPr>
        <w:t>menfield</w:t>
      </w:r>
      <w:proofErr w:type="spellEnd"/>
      <w:r w:rsidR="002C768D">
        <w:rPr>
          <w:rFonts w:ascii="Arial" w:hAnsi="Arial" w:cs="Arial"/>
          <w:bCs/>
        </w:rPr>
        <w:t xml:space="preserve"> </w:t>
      </w:r>
      <w:r w:rsidR="00F4461D">
        <w:rPr>
          <w:rFonts w:ascii="Arial" w:hAnsi="Arial" w:cs="Arial"/>
          <w:bCs/>
        </w:rPr>
        <w:t xml:space="preserve">said that </w:t>
      </w:r>
      <w:r w:rsidR="002C768D">
        <w:rPr>
          <w:rFonts w:ascii="Arial" w:hAnsi="Arial" w:cs="Arial"/>
          <w:bCs/>
        </w:rPr>
        <w:t xml:space="preserve">by the end of next year, the city will be one billion (B) dollars in the hole. Although all the departments were asked to do a 3% cut, the Mayor’s office did not reduce their own budget. There has been an </w:t>
      </w:r>
      <w:r w:rsidR="00F4461D">
        <w:rPr>
          <w:rFonts w:ascii="Arial" w:hAnsi="Arial" w:cs="Arial"/>
          <w:bCs/>
        </w:rPr>
        <w:t>effort</w:t>
      </w:r>
      <w:r w:rsidR="002C768D">
        <w:rPr>
          <w:rFonts w:ascii="Arial" w:hAnsi="Arial" w:cs="Arial"/>
          <w:bCs/>
        </w:rPr>
        <w:t xml:space="preserve"> by DONE to disenfranchise the budget advocates</w:t>
      </w:r>
      <w:r w:rsidR="00F4461D">
        <w:rPr>
          <w:rFonts w:ascii="Arial" w:hAnsi="Arial" w:cs="Arial"/>
          <w:bCs/>
        </w:rPr>
        <w:t xml:space="preserve"> and to</w:t>
      </w:r>
      <w:r w:rsidR="002C768D">
        <w:rPr>
          <w:rFonts w:ascii="Arial" w:hAnsi="Arial" w:cs="Arial"/>
          <w:bCs/>
        </w:rPr>
        <w:t xml:space="preserve"> curtail the </w:t>
      </w:r>
      <w:r w:rsidR="002C768D">
        <w:rPr>
          <w:rFonts w:ascii="Arial" w:hAnsi="Arial" w:cs="Arial"/>
          <w:bCs/>
        </w:rPr>
        <w:lastRenderedPageBreak/>
        <w:t xml:space="preserve">use of </w:t>
      </w:r>
      <w:proofErr w:type="spellStart"/>
      <w:r w:rsidR="002C768D">
        <w:rPr>
          <w:rFonts w:ascii="Arial" w:hAnsi="Arial" w:cs="Arial"/>
          <w:bCs/>
        </w:rPr>
        <w:t>CItyWatch</w:t>
      </w:r>
      <w:proofErr w:type="spellEnd"/>
      <w:r w:rsidR="00F4461D">
        <w:rPr>
          <w:rFonts w:ascii="Arial" w:hAnsi="Arial" w:cs="Arial"/>
          <w:bCs/>
        </w:rPr>
        <w:t xml:space="preserve"> for communication purposes. DONE is</w:t>
      </w:r>
      <w:r w:rsidR="002C768D">
        <w:rPr>
          <w:rFonts w:ascii="Arial" w:hAnsi="Arial" w:cs="Arial"/>
          <w:bCs/>
        </w:rPr>
        <w:t xml:space="preserve"> red-lighting deemed approved avenues of expression by the budget advocates and this is of concern </w:t>
      </w:r>
      <w:r w:rsidR="00F4461D">
        <w:rPr>
          <w:rFonts w:ascii="Arial" w:hAnsi="Arial" w:cs="Arial"/>
          <w:bCs/>
        </w:rPr>
        <w:t>to the</w:t>
      </w:r>
      <w:r w:rsidR="002C768D">
        <w:rPr>
          <w:rFonts w:ascii="Arial" w:hAnsi="Arial" w:cs="Arial"/>
          <w:bCs/>
        </w:rPr>
        <w:t xml:space="preserve"> neighborhood councils. </w:t>
      </w:r>
    </w:p>
    <w:p w14:paraId="0D7504AF" w14:textId="77777777" w:rsidR="002A7AEC" w:rsidRPr="002A7AEC" w:rsidRDefault="002A7AEC" w:rsidP="002A7AEC">
      <w:pPr>
        <w:pStyle w:val="ListParagraph"/>
        <w:rPr>
          <w:rFonts w:ascii="Arial" w:hAnsi="Arial" w:cs="Arial"/>
          <w:bCs/>
        </w:rPr>
      </w:pPr>
    </w:p>
    <w:p w14:paraId="0586F408" w14:textId="6DC24E36" w:rsidR="004415DE" w:rsidRPr="00430280" w:rsidRDefault="004415DE" w:rsidP="00430280">
      <w:pPr>
        <w:pStyle w:val="ListParagraph"/>
        <w:numPr>
          <w:ilvl w:val="0"/>
          <w:numId w:val="15"/>
        </w:numPr>
        <w:tabs>
          <w:tab w:val="left" w:pos="630"/>
          <w:tab w:val="left" w:pos="720"/>
          <w:tab w:val="left" w:pos="810"/>
        </w:tabs>
        <w:rPr>
          <w:rFonts w:ascii="Arial" w:hAnsi="Arial" w:cs="Arial"/>
          <w:bCs/>
        </w:rPr>
      </w:pPr>
      <w:r w:rsidRPr="00430280">
        <w:rPr>
          <w:rFonts w:ascii="Arial" w:hAnsi="Arial" w:cs="Arial"/>
          <w:b/>
        </w:rPr>
        <w:t>Executive Secretary’s Attendance Report</w:t>
      </w:r>
      <w:r w:rsidR="00FB31E1" w:rsidRPr="00430280">
        <w:rPr>
          <w:rFonts w:ascii="Arial" w:hAnsi="Arial" w:cs="Arial"/>
          <w:bCs/>
        </w:rPr>
        <w:t xml:space="preserve"> – Max gave the update: Four board members have four absences. Five is the limit for being on the board.</w:t>
      </w:r>
    </w:p>
    <w:p w14:paraId="5E40FA46" w14:textId="77777777" w:rsidR="00FB31E1" w:rsidRPr="00E51185" w:rsidRDefault="00FB31E1" w:rsidP="004415DE">
      <w:pPr>
        <w:tabs>
          <w:tab w:val="left" w:pos="630"/>
          <w:tab w:val="left" w:pos="720"/>
          <w:tab w:val="left" w:pos="810"/>
        </w:tabs>
        <w:ind w:left="90"/>
        <w:rPr>
          <w:rFonts w:ascii="Arial" w:hAnsi="Arial" w:cs="Arial"/>
          <w:bCs/>
        </w:rPr>
      </w:pPr>
    </w:p>
    <w:p w14:paraId="21009A44" w14:textId="07ABAB7F" w:rsidR="009D6B2A" w:rsidRDefault="009D6B2A" w:rsidP="004415DE">
      <w:pPr>
        <w:tabs>
          <w:tab w:val="left" w:pos="630"/>
          <w:tab w:val="left" w:pos="720"/>
          <w:tab w:val="left" w:pos="810"/>
        </w:tabs>
        <w:ind w:left="90"/>
        <w:rPr>
          <w:rFonts w:ascii="Arial" w:hAnsi="Arial" w:cs="Arial"/>
          <w:b/>
        </w:rPr>
      </w:pPr>
      <w:r w:rsidRPr="00E51185">
        <w:rPr>
          <w:rFonts w:ascii="Arial" w:hAnsi="Arial" w:cs="Arial"/>
          <w:b/>
        </w:rPr>
        <w:t>6.</w:t>
      </w:r>
      <w:r w:rsidRPr="00E51185">
        <w:rPr>
          <w:rFonts w:ascii="Arial" w:hAnsi="Arial" w:cs="Arial"/>
          <w:b/>
        </w:rPr>
        <w:tab/>
      </w:r>
      <w:r w:rsidRPr="002A7AEC">
        <w:rPr>
          <w:rFonts w:ascii="Arial" w:hAnsi="Arial" w:cs="Arial"/>
          <w:b/>
        </w:rPr>
        <w:t>Presentation –</w:t>
      </w:r>
      <w:r w:rsidRPr="00E51185">
        <w:rPr>
          <w:rFonts w:ascii="Arial" w:hAnsi="Arial" w:cs="Arial"/>
          <w:bCs/>
        </w:rPr>
        <w:t xml:space="preserve"> </w:t>
      </w:r>
      <w:r w:rsidR="00156E11" w:rsidRPr="00E51185">
        <w:rPr>
          <w:rFonts w:ascii="Arial" w:hAnsi="Arial" w:cs="Arial"/>
        </w:rPr>
        <w:t>Terry Saucier -</w:t>
      </w:r>
      <w:r w:rsidR="00907603" w:rsidRPr="00E51185">
        <w:rPr>
          <w:rFonts w:ascii="Arial" w:hAnsi="Arial" w:cs="Arial"/>
        </w:rPr>
        <w:t xml:space="preserve"> LA’s Green New Deal</w:t>
      </w:r>
      <w:r w:rsidR="00FB31E1">
        <w:rPr>
          <w:rFonts w:ascii="Arial" w:hAnsi="Arial" w:cs="Arial"/>
        </w:rPr>
        <w:t>: Mayor’s Sustainability Alliance created this program.</w:t>
      </w:r>
      <w:r w:rsidR="00FB31E1">
        <w:rPr>
          <w:rFonts w:ascii="Arial" w:hAnsi="Arial" w:cs="Arial"/>
          <w:b/>
        </w:rPr>
        <w:t xml:space="preserve"> </w:t>
      </w:r>
      <w:r w:rsidR="002A7AEC" w:rsidRPr="002A7AEC">
        <w:rPr>
          <w:rFonts w:ascii="Arial" w:hAnsi="Arial" w:cs="Arial"/>
          <w:bCs/>
        </w:rPr>
        <w:t>Terry played a video and explained the tools</w:t>
      </w:r>
      <w:r w:rsidR="005B2246">
        <w:rPr>
          <w:rFonts w:ascii="Arial" w:hAnsi="Arial" w:cs="Arial"/>
          <w:bCs/>
        </w:rPr>
        <w:t xml:space="preserve"> </w:t>
      </w:r>
      <w:r w:rsidR="00F4461D">
        <w:rPr>
          <w:rFonts w:ascii="Arial" w:hAnsi="Arial" w:cs="Arial"/>
          <w:bCs/>
        </w:rPr>
        <w:t>for</w:t>
      </w:r>
      <w:r w:rsidR="005B2246">
        <w:rPr>
          <w:rFonts w:ascii="Arial" w:hAnsi="Arial" w:cs="Arial"/>
          <w:bCs/>
        </w:rPr>
        <w:t xml:space="preserve"> free tree giveaways.</w:t>
      </w:r>
      <w:r w:rsidR="002A7AEC">
        <w:rPr>
          <w:rFonts w:ascii="Arial" w:hAnsi="Arial" w:cs="Arial"/>
          <w:b/>
        </w:rPr>
        <w:t xml:space="preserve"> </w:t>
      </w:r>
    </w:p>
    <w:p w14:paraId="103B253E" w14:textId="77777777" w:rsidR="00FB31E1" w:rsidRPr="00E51185" w:rsidRDefault="00FB31E1" w:rsidP="004415DE">
      <w:pPr>
        <w:tabs>
          <w:tab w:val="left" w:pos="630"/>
          <w:tab w:val="left" w:pos="720"/>
          <w:tab w:val="left" w:pos="810"/>
        </w:tabs>
        <w:ind w:left="90"/>
        <w:rPr>
          <w:rFonts w:ascii="Arial" w:hAnsi="Arial" w:cs="Arial"/>
          <w:b/>
        </w:rPr>
      </w:pPr>
    </w:p>
    <w:p w14:paraId="30FF0103" w14:textId="53B8787E" w:rsidR="00DE196C" w:rsidRDefault="00A87183" w:rsidP="009D6B2A">
      <w:pPr>
        <w:tabs>
          <w:tab w:val="left" w:pos="630"/>
          <w:tab w:val="left" w:pos="810"/>
        </w:tabs>
        <w:ind w:left="90"/>
        <w:rPr>
          <w:rFonts w:ascii="Arial" w:hAnsi="Arial" w:cs="Arial"/>
          <w:bCs/>
        </w:rPr>
      </w:pPr>
      <w:r w:rsidRPr="00E51185">
        <w:rPr>
          <w:rFonts w:ascii="Arial" w:hAnsi="Arial" w:cs="Arial"/>
          <w:b/>
        </w:rPr>
        <w:t>7</w:t>
      </w:r>
      <w:r w:rsidR="00202A54" w:rsidRPr="00E51185">
        <w:rPr>
          <w:rFonts w:ascii="Arial" w:hAnsi="Arial" w:cs="Arial"/>
          <w:b/>
        </w:rPr>
        <w:t xml:space="preserve">.   </w:t>
      </w:r>
      <w:r w:rsidR="00C12CCC" w:rsidRPr="00E51185">
        <w:rPr>
          <w:rFonts w:ascii="Arial" w:hAnsi="Arial" w:cs="Arial"/>
          <w:b/>
        </w:rPr>
        <w:tab/>
      </w:r>
      <w:r w:rsidR="00E502CE">
        <w:rPr>
          <w:rFonts w:ascii="Arial" w:hAnsi="Arial" w:cs="Arial"/>
          <w:b/>
        </w:rPr>
        <w:t>Approval of Minutes</w:t>
      </w:r>
      <w:r w:rsidR="00CA0142" w:rsidRPr="00E51185">
        <w:rPr>
          <w:rFonts w:ascii="Arial" w:hAnsi="Arial" w:cs="Arial"/>
          <w:bCs/>
        </w:rPr>
        <w:t xml:space="preserve"> </w:t>
      </w:r>
      <w:r w:rsidR="00E502CE">
        <w:rPr>
          <w:rFonts w:ascii="Arial" w:hAnsi="Arial" w:cs="Arial"/>
          <w:bCs/>
        </w:rPr>
        <w:t>–</w:t>
      </w:r>
      <w:r w:rsidR="00CA0142" w:rsidRPr="00E51185">
        <w:rPr>
          <w:rFonts w:ascii="Arial" w:hAnsi="Arial" w:cs="Arial"/>
          <w:bCs/>
        </w:rPr>
        <w:t xml:space="preserve"> </w:t>
      </w:r>
      <w:r w:rsidR="00E502CE">
        <w:rPr>
          <w:rFonts w:ascii="Arial" w:hAnsi="Arial" w:cs="Arial"/>
          <w:bCs/>
        </w:rPr>
        <w:t>(</w:t>
      </w:r>
      <w:proofErr w:type="spellStart"/>
      <w:r w:rsidR="00E502CE">
        <w:rPr>
          <w:rFonts w:ascii="Arial" w:hAnsi="Arial" w:cs="Arial"/>
          <w:bCs/>
        </w:rPr>
        <w:t>Heissler</w:t>
      </w:r>
      <w:proofErr w:type="spellEnd"/>
      <w:r w:rsidR="00E502CE">
        <w:rPr>
          <w:rFonts w:ascii="Arial" w:hAnsi="Arial" w:cs="Arial"/>
          <w:bCs/>
        </w:rPr>
        <w:t>/Goldberg) moved a</w:t>
      </w:r>
      <w:r w:rsidR="00CA0142" w:rsidRPr="00E51185">
        <w:rPr>
          <w:rFonts w:ascii="Arial" w:hAnsi="Arial" w:cs="Arial"/>
          <w:bCs/>
        </w:rPr>
        <w:t>pproval of minutes of</w:t>
      </w:r>
      <w:r w:rsidR="00AE4656" w:rsidRPr="00E51185">
        <w:rPr>
          <w:rFonts w:ascii="Arial" w:hAnsi="Arial" w:cs="Arial"/>
          <w:bCs/>
        </w:rPr>
        <w:t xml:space="preserve"> </w:t>
      </w:r>
      <w:r w:rsidR="00296489" w:rsidRPr="00E51185">
        <w:rPr>
          <w:rFonts w:ascii="Arial" w:hAnsi="Arial" w:cs="Arial"/>
          <w:bCs/>
        </w:rPr>
        <w:t>January 26, 2021</w:t>
      </w:r>
      <w:r w:rsidR="00FC250D" w:rsidRPr="00E51185">
        <w:rPr>
          <w:rFonts w:ascii="Arial" w:hAnsi="Arial" w:cs="Arial"/>
          <w:bCs/>
        </w:rPr>
        <w:t xml:space="preserve"> </w:t>
      </w:r>
      <w:r w:rsidR="00CA0142" w:rsidRPr="00E51185">
        <w:rPr>
          <w:rFonts w:ascii="Arial" w:hAnsi="Arial" w:cs="Arial"/>
          <w:bCs/>
        </w:rPr>
        <w:t>meeting</w:t>
      </w:r>
      <w:r w:rsidR="00F4461D">
        <w:rPr>
          <w:rFonts w:ascii="Arial" w:hAnsi="Arial" w:cs="Arial"/>
          <w:bCs/>
        </w:rPr>
        <w:t xml:space="preserve"> as revised</w:t>
      </w:r>
      <w:r w:rsidR="009D6B2A" w:rsidRPr="00E51185">
        <w:rPr>
          <w:rFonts w:ascii="Arial" w:hAnsi="Arial" w:cs="Arial"/>
          <w:bCs/>
        </w:rPr>
        <w:t xml:space="preserve"> </w:t>
      </w:r>
      <w:proofErr w:type="gramStart"/>
      <w:r w:rsidR="00E502CE">
        <w:rPr>
          <w:rFonts w:ascii="Arial" w:hAnsi="Arial" w:cs="Arial"/>
          <w:bCs/>
        </w:rPr>
        <w:t>The</w:t>
      </w:r>
      <w:proofErr w:type="gramEnd"/>
      <w:r w:rsidR="00E502CE">
        <w:rPr>
          <w:rFonts w:ascii="Arial" w:hAnsi="Arial" w:cs="Arial"/>
          <w:bCs/>
        </w:rPr>
        <w:t xml:space="preserve"> motion carried unanimously.</w:t>
      </w:r>
      <w:r w:rsidR="00E83177">
        <w:rPr>
          <w:rFonts w:ascii="Arial" w:hAnsi="Arial" w:cs="Arial"/>
          <w:bCs/>
        </w:rPr>
        <w:t xml:space="preserve"> </w:t>
      </w:r>
    </w:p>
    <w:p w14:paraId="1F7CA3FA" w14:textId="77777777" w:rsidR="00F4461D" w:rsidRDefault="00A124D3" w:rsidP="009D6B2A">
      <w:pPr>
        <w:tabs>
          <w:tab w:val="left" w:pos="630"/>
          <w:tab w:val="left" w:pos="810"/>
        </w:tabs>
        <w:ind w:left="90"/>
        <w:rPr>
          <w:rFonts w:ascii="Arial" w:hAnsi="Arial" w:cs="Arial"/>
          <w:bCs/>
        </w:rPr>
      </w:pPr>
      <w:r>
        <w:rPr>
          <w:rFonts w:ascii="Arial" w:hAnsi="Arial" w:cs="Arial"/>
          <w:bCs/>
        </w:rPr>
        <w:tab/>
      </w:r>
    </w:p>
    <w:p w14:paraId="32634A16" w14:textId="1C30C2FC" w:rsidR="00A124D3" w:rsidRDefault="00A124D3" w:rsidP="009D6B2A">
      <w:pPr>
        <w:tabs>
          <w:tab w:val="left" w:pos="630"/>
          <w:tab w:val="left" w:pos="810"/>
        </w:tabs>
        <w:ind w:left="90"/>
        <w:rPr>
          <w:rFonts w:ascii="Arial" w:hAnsi="Arial" w:cs="Arial"/>
          <w:bCs/>
        </w:rPr>
      </w:pPr>
      <w:r>
        <w:rPr>
          <w:rFonts w:ascii="Arial" w:hAnsi="Arial" w:cs="Arial"/>
          <w:bCs/>
        </w:rPr>
        <w:t>Sharon Brewer asked that corrections be read into the record</w:t>
      </w:r>
      <w:r w:rsidR="00F4461D">
        <w:rPr>
          <w:rFonts w:ascii="Arial" w:hAnsi="Arial" w:cs="Arial"/>
          <w:bCs/>
        </w:rPr>
        <w:t xml:space="preserve"> in the future</w:t>
      </w:r>
      <w:r>
        <w:rPr>
          <w:rFonts w:ascii="Arial" w:hAnsi="Arial" w:cs="Arial"/>
          <w:bCs/>
        </w:rPr>
        <w:t xml:space="preserve">. </w:t>
      </w:r>
    </w:p>
    <w:p w14:paraId="0023F6BE" w14:textId="77777777" w:rsidR="00E502CE" w:rsidRPr="00E51185" w:rsidRDefault="00E502CE" w:rsidP="009D6B2A">
      <w:pPr>
        <w:tabs>
          <w:tab w:val="left" w:pos="630"/>
          <w:tab w:val="left" w:pos="810"/>
        </w:tabs>
        <w:ind w:left="90"/>
        <w:rPr>
          <w:rFonts w:ascii="Arial" w:hAnsi="Arial" w:cs="Arial"/>
          <w:bCs/>
        </w:rPr>
      </w:pPr>
    </w:p>
    <w:p w14:paraId="31626710" w14:textId="4D539332" w:rsidR="00A87183" w:rsidRDefault="00882244" w:rsidP="00296489">
      <w:pPr>
        <w:tabs>
          <w:tab w:val="left" w:pos="450"/>
          <w:tab w:val="left" w:pos="630"/>
          <w:tab w:val="left" w:pos="810"/>
        </w:tabs>
        <w:ind w:left="630" w:hanging="540"/>
        <w:rPr>
          <w:rFonts w:ascii="Arial" w:hAnsi="Arial" w:cs="Arial"/>
          <w:bCs/>
        </w:rPr>
      </w:pPr>
      <w:r w:rsidRPr="00E51185">
        <w:rPr>
          <w:rFonts w:ascii="Arial" w:hAnsi="Arial" w:cs="Arial"/>
          <w:b/>
        </w:rPr>
        <w:t>8.</w:t>
      </w:r>
      <w:r w:rsidR="009D6B2A" w:rsidRPr="00E51185">
        <w:rPr>
          <w:rFonts w:ascii="Arial" w:hAnsi="Arial" w:cs="Arial"/>
          <w:bCs/>
        </w:rPr>
        <w:t xml:space="preserve">     </w:t>
      </w:r>
      <w:r w:rsidR="006E7402" w:rsidRPr="006E7402">
        <w:rPr>
          <w:rFonts w:ascii="Arial" w:hAnsi="Arial" w:cs="Arial"/>
          <w:b/>
        </w:rPr>
        <w:t>Expenditure Motion</w:t>
      </w:r>
      <w:r w:rsidR="006E7402">
        <w:rPr>
          <w:rFonts w:ascii="Arial" w:hAnsi="Arial" w:cs="Arial"/>
          <w:bCs/>
        </w:rPr>
        <w:t xml:space="preserve"> -</w:t>
      </w:r>
      <w:r w:rsidR="00A87183" w:rsidRPr="00E51185">
        <w:rPr>
          <w:rFonts w:ascii="Arial" w:hAnsi="Arial" w:cs="Arial"/>
          <w:bCs/>
        </w:rPr>
        <w:t xml:space="preserve"> </w:t>
      </w:r>
      <w:r w:rsidR="006E7402">
        <w:rPr>
          <w:rFonts w:ascii="Arial" w:hAnsi="Arial" w:cs="Arial"/>
          <w:bCs/>
        </w:rPr>
        <w:t>(Goldberg/Polonsky) moved a</w:t>
      </w:r>
      <w:r w:rsidR="00A87183" w:rsidRPr="00E51185">
        <w:rPr>
          <w:rFonts w:ascii="Arial" w:hAnsi="Arial" w:cs="Arial"/>
          <w:bCs/>
        </w:rPr>
        <w:t xml:space="preserve">pproval of </w:t>
      </w:r>
      <w:r w:rsidR="00296489" w:rsidRPr="00E51185">
        <w:rPr>
          <w:rFonts w:ascii="Arial" w:hAnsi="Arial" w:cs="Arial"/>
          <w:bCs/>
        </w:rPr>
        <w:t>January 2021</w:t>
      </w:r>
      <w:r w:rsidR="00A87183" w:rsidRPr="00E51185">
        <w:rPr>
          <w:rFonts w:ascii="Arial" w:hAnsi="Arial" w:cs="Arial"/>
          <w:bCs/>
        </w:rPr>
        <w:t xml:space="preserve"> expenditures for submission to City Clerk (MER)</w:t>
      </w:r>
      <w:r w:rsidR="006E7402">
        <w:rPr>
          <w:rFonts w:ascii="Arial" w:hAnsi="Arial" w:cs="Arial"/>
          <w:bCs/>
        </w:rPr>
        <w:t>. The motion carried unanimously.</w:t>
      </w:r>
    </w:p>
    <w:p w14:paraId="50001FCA" w14:textId="77777777" w:rsidR="006E7402" w:rsidRPr="00E51185" w:rsidRDefault="006E7402" w:rsidP="00296489">
      <w:pPr>
        <w:tabs>
          <w:tab w:val="left" w:pos="450"/>
          <w:tab w:val="left" w:pos="630"/>
          <w:tab w:val="left" w:pos="810"/>
        </w:tabs>
        <w:ind w:left="630" w:hanging="540"/>
        <w:rPr>
          <w:rFonts w:ascii="Arial" w:hAnsi="Arial" w:cs="Arial"/>
          <w:bCs/>
        </w:rPr>
      </w:pPr>
    </w:p>
    <w:p w14:paraId="66EA92B0" w14:textId="6BAE7C5B" w:rsidR="009B01C3" w:rsidRPr="00E51185" w:rsidRDefault="00A87183" w:rsidP="003A5FA4">
      <w:pPr>
        <w:ind w:left="630" w:hanging="598"/>
        <w:rPr>
          <w:rFonts w:ascii="Arial" w:hAnsi="Arial" w:cs="Arial"/>
          <w:bCs/>
        </w:rPr>
      </w:pPr>
      <w:r w:rsidRPr="00E51185">
        <w:rPr>
          <w:rFonts w:ascii="Arial" w:hAnsi="Arial" w:cs="Arial"/>
          <w:bCs/>
        </w:rPr>
        <w:t xml:space="preserve"> </w:t>
      </w:r>
      <w:r w:rsidR="00F1168C" w:rsidRPr="00E51185">
        <w:rPr>
          <w:rFonts w:ascii="Arial" w:hAnsi="Arial" w:cs="Arial"/>
          <w:b/>
        </w:rPr>
        <w:t>9</w:t>
      </w:r>
      <w:r w:rsidRPr="00E51185">
        <w:rPr>
          <w:rFonts w:ascii="Arial" w:hAnsi="Arial" w:cs="Arial"/>
          <w:b/>
        </w:rPr>
        <w:t>.</w:t>
      </w:r>
      <w:r w:rsidRPr="00E51185">
        <w:rPr>
          <w:rFonts w:ascii="Arial" w:hAnsi="Arial" w:cs="Arial"/>
          <w:b/>
        </w:rPr>
        <w:tab/>
      </w:r>
      <w:r w:rsidR="000D1319" w:rsidRPr="000D1319">
        <w:rPr>
          <w:rFonts w:ascii="Arial" w:hAnsi="Arial" w:cs="Arial"/>
          <w:b/>
        </w:rPr>
        <w:t>Financial Statement M</w:t>
      </w:r>
      <w:r w:rsidRPr="000D1319">
        <w:rPr>
          <w:rFonts w:ascii="Arial" w:hAnsi="Arial" w:cs="Arial"/>
          <w:b/>
        </w:rPr>
        <w:t>otion</w:t>
      </w:r>
      <w:r w:rsidR="000D1319">
        <w:rPr>
          <w:rFonts w:ascii="Arial" w:hAnsi="Arial" w:cs="Arial"/>
          <w:bCs/>
        </w:rPr>
        <w:t xml:space="preserve"> – (Goldberg/Garfinkle) moved a</w:t>
      </w:r>
      <w:r w:rsidRPr="00E51185">
        <w:rPr>
          <w:rFonts w:ascii="Arial" w:hAnsi="Arial" w:cs="Arial"/>
          <w:bCs/>
        </w:rPr>
        <w:t xml:space="preserve">pproval of Financial Statements as of </w:t>
      </w:r>
      <w:r w:rsidR="00296489" w:rsidRPr="00E51185">
        <w:rPr>
          <w:rFonts w:ascii="Arial" w:hAnsi="Arial" w:cs="Arial"/>
          <w:bCs/>
        </w:rPr>
        <w:t>January 31, 2021</w:t>
      </w:r>
      <w:r w:rsidR="000D1319">
        <w:rPr>
          <w:rFonts w:ascii="Arial" w:hAnsi="Arial" w:cs="Arial"/>
          <w:bCs/>
        </w:rPr>
        <w:t>. The motion carried unanimously.</w:t>
      </w:r>
    </w:p>
    <w:p w14:paraId="4261A55C" w14:textId="77777777" w:rsidR="00296489" w:rsidRPr="00E51185" w:rsidRDefault="00296489" w:rsidP="003A5FA4">
      <w:pPr>
        <w:ind w:left="630" w:hanging="598"/>
        <w:rPr>
          <w:rFonts w:ascii="Arial" w:hAnsi="Arial" w:cs="Arial"/>
          <w:bCs/>
        </w:rPr>
      </w:pPr>
    </w:p>
    <w:p w14:paraId="69A66DB5" w14:textId="6C261137" w:rsidR="005A08BB" w:rsidRPr="00E51185" w:rsidRDefault="000E2D24" w:rsidP="005A08BB">
      <w:pPr>
        <w:tabs>
          <w:tab w:val="left" w:pos="1080"/>
        </w:tabs>
        <w:ind w:left="180" w:hanging="90"/>
        <w:rPr>
          <w:rFonts w:ascii="Arial" w:hAnsi="Arial" w:cs="Arial"/>
          <w:bCs/>
        </w:rPr>
      </w:pPr>
      <w:r>
        <w:rPr>
          <w:rFonts w:ascii="Arial" w:hAnsi="Arial" w:cs="Arial"/>
          <w:b/>
        </w:rPr>
        <w:t xml:space="preserve">10. </w:t>
      </w:r>
      <w:r>
        <w:rPr>
          <w:rFonts w:ascii="Arial" w:hAnsi="Arial" w:cs="Arial"/>
          <w:b/>
        </w:rPr>
        <w:tab/>
      </w:r>
      <w:r w:rsidR="007F38A4" w:rsidRPr="00E51185">
        <w:rPr>
          <w:rFonts w:ascii="Arial" w:hAnsi="Arial" w:cs="Arial"/>
          <w:b/>
        </w:rPr>
        <w:t>Committee</w:t>
      </w:r>
      <w:r w:rsidR="005A08BB" w:rsidRPr="00E51185">
        <w:rPr>
          <w:rFonts w:ascii="Arial" w:hAnsi="Arial" w:cs="Arial"/>
          <w:b/>
        </w:rPr>
        <w:t xml:space="preserve"> and other Reports</w:t>
      </w:r>
      <w:r w:rsidR="00F05D0E">
        <w:rPr>
          <w:rFonts w:ascii="Arial" w:hAnsi="Arial" w:cs="Arial"/>
          <w:b/>
        </w:rPr>
        <w:t>:</w:t>
      </w:r>
      <w:r w:rsidR="005A08BB" w:rsidRPr="00E51185">
        <w:rPr>
          <w:rFonts w:ascii="Arial" w:hAnsi="Arial" w:cs="Arial"/>
          <w:bCs/>
        </w:rPr>
        <w:t xml:space="preserve"> </w:t>
      </w:r>
      <w:r w:rsidR="00130739" w:rsidRPr="00E51185">
        <w:rPr>
          <w:rFonts w:ascii="Arial" w:hAnsi="Arial" w:cs="Arial"/>
          <w:bCs/>
        </w:rPr>
        <w:t xml:space="preserve"> </w:t>
      </w:r>
    </w:p>
    <w:p w14:paraId="67697E55" w14:textId="07F5EC44" w:rsidR="009040FA" w:rsidRPr="00E51185" w:rsidRDefault="009040FA" w:rsidP="009040FA">
      <w:pPr>
        <w:tabs>
          <w:tab w:val="left" w:pos="360"/>
        </w:tabs>
        <w:ind w:left="1440"/>
        <w:rPr>
          <w:rFonts w:ascii="Arial" w:hAnsi="Arial" w:cs="Arial"/>
          <w:bCs/>
        </w:rPr>
      </w:pPr>
      <w:r w:rsidRPr="00E51185">
        <w:rPr>
          <w:rFonts w:ascii="Arial" w:hAnsi="Arial" w:cs="Arial"/>
          <w:bCs/>
        </w:rPr>
        <w:t>Budget</w:t>
      </w:r>
      <w:r w:rsidR="00F05D0E">
        <w:rPr>
          <w:rFonts w:ascii="Arial" w:hAnsi="Arial" w:cs="Arial"/>
          <w:bCs/>
        </w:rPr>
        <w:t xml:space="preserve"> </w:t>
      </w:r>
      <w:r w:rsidR="001B098B">
        <w:rPr>
          <w:rFonts w:ascii="Arial" w:hAnsi="Arial" w:cs="Arial"/>
          <w:bCs/>
        </w:rPr>
        <w:t xml:space="preserve">– Harvey stated that there is around $12K of unspent funds after this meeting. He doesn’t believe TNC will be able to roll over any monies that remain in this budget. </w:t>
      </w:r>
    </w:p>
    <w:p w14:paraId="3C3CC294" w14:textId="507B7C73" w:rsidR="009040FA" w:rsidRPr="00E51185" w:rsidRDefault="009040FA" w:rsidP="009040FA">
      <w:pPr>
        <w:tabs>
          <w:tab w:val="left" w:pos="360"/>
        </w:tabs>
        <w:ind w:left="1440"/>
        <w:rPr>
          <w:rFonts w:ascii="Arial" w:hAnsi="Arial" w:cs="Arial"/>
          <w:bCs/>
        </w:rPr>
      </w:pPr>
      <w:r w:rsidRPr="00E51185">
        <w:rPr>
          <w:rFonts w:ascii="Arial" w:hAnsi="Arial" w:cs="Arial"/>
          <w:bCs/>
        </w:rPr>
        <w:t xml:space="preserve">Land Use </w:t>
      </w:r>
      <w:r w:rsidR="001B098B">
        <w:rPr>
          <w:rFonts w:ascii="Arial" w:hAnsi="Arial" w:cs="Arial"/>
          <w:bCs/>
        </w:rPr>
        <w:t>– No report.</w:t>
      </w:r>
      <w:r w:rsidR="006A6A00">
        <w:rPr>
          <w:rFonts w:ascii="Arial" w:hAnsi="Arial" w:cs="Arial"/>
          <w:bCs/>
        </w:rPr>
        <w:t xml:space="preserve"> </w:t>
      </w:r>
    </w:p>
    <w:p w14:paraId="30CB9717" w14:textId="25A3A91F" w:rsidR="005A08BB" w:rsidRPr="00E51185" w:rsidRDefault="005A08BB" w:rsidP="005A08BB">
      <w:pPr>
        <w:tabs>
          <w:tab w:val="left" w:pos="360"/>
        </w:tabs>
        <w:ind w:left="1440"/>
        <w:rPr>
          <w:rFonts w:ascii="Arial" w:hAnsi="Arial" w:cs="Arial"/>
          <w:bCs/>
        </w:rPr>
      </w:pPr>
      <w:r w:rsidRPr="00E51185">
        <w:rPr>
          <w:rFonts w:ascii="Arial" w:hAnsi="Arial" w:cs="Arial"/>
          <w:bCs/>
        </w:rPr>
        <w:t>Outreach</w:t>
      </w:r>
      <w:r w:rsidR="006A6A00">
        <w:rPr>
          <w:rFonts w:ascii="Arial" w:hAnsi="Arial" w:cs="Arial"/>
          <w:bCs/>
        </w:rPr>
        <w:t xml:space="preserve"> – Next meeting will take place after the Ad Hoc Elections Committee meets, which would be after March 10</w:t>
      </w:r>
      <w:r w:rsidR="006A6A00" w:rsidRPr="006A6A00">
        <w:rPr>
          <w:rFonts w:ascii="Arial" w:hAnsi="Arial" w:cs="Arial"/>
          <w:bCs/>
          <w:vertAlign w:val="superscript"/>
        </w:rPr>
        <w:t>th</w:t>
      </w:r>
      <w:r w:rsidR="006A6A00">
        <w:rPr>
          <w:rFonts w:ascii="Arial" w:hAnsi="Arial" w:cs="Arial"/>
          <w:bCs/>
        </w:rPr>
        <w:t>.</w:t>
      </w:r>
    </w:p>
    <w:p w14:paraId="0D701B22" w14:textId="0D3D4452" w:rsidR="005A08BB" w:rsidRPr="00E51185" w:rsidRDefault="005A08BB" w:rsidP="005A08BB">
      <w:pPr>
        <w:tabs>
          <w:tab w:val="left" w:pos="1440"/>
        </w:tabs>
        <w:ind w:left="1440"/>
        <w:rPr>
          <w:rFonts w:ascii="Arial" w:hAnsi="Arial" w:cs="Arial"/>
          <w:bCs/>
        </w:rPr>
      </w:pPr>
      <w:r w:rsidRPr="00E51185">
        <w:rPr>
          <w:rFonts w:ascii="Arial" w:hAnsi="Arial" w:cs="Arial"/>
          <w:bCs/>
        </w:rPr>
        <w:t>Events</w:t>
      </w:r>
      <w:r w:rsidR="006A6A00">
        <w:rPr>
          <w:rFonts w:ascii="Arial" w:hAnsi="Arial" w:cs="Arial"/>
          <w:bCs/>
        </w:rPr>
        <w:t xml:space="preserve"> – No report.</w:t>
      </w:r>
    </w:p>
    <w:p w14:paraId="4B349EEE" w14:textId="2B08A858" w:rsidR="005A08BB" w:rsidRPr="00E51185" w:rsidRDefault="005A08BB" w:rsidP="005A08BB">
      <w:pPr>
        <w:tabs>
          <w:tab w:val="left" w:pos="360"/>
        </w:tabs>
        <w:ind w:left="1440"/>
        <w:rPr>
          <w:rFonts w:ascii="Arial" w:hAnsi="Arial" w:cs="Arial"/>
          <w:bCs/>
        </w:rPr>
      </w:pPr>
      <w:r w:rsidRPr="00E51185">
        <w:rPr>
          <w:rFonts w:ascii="Arial" w:hAnsi="Arial" w:cs="Arial"/>
          <w:bCs/>
        </w:rPr>
        <w:t>Transportation</w:t>
      </w:r>
      <w:r w:rsidR="006A6A00">
        <w:rPr>
          <w:rFonts w:ascii="Arial" w:hAnsi="Arial" w:cs="Arial"/>
          <w:bCs/>
        </w:rPr>
        <w:t xml:space="preserve"> – </w:t>
      </w:r>
      <w:r w:rsidR="00F4461D">
        <w:rPr>
          <w:rFonts w:ascii="Arial" w:hAnsi="Arial" w:cs="Arial"/>
          <w:bCs/>
        </w:rPr>
        <w:t>There is a n</w:t>
      </w:r>
      <w:r w:rsidR="006A6A00">
        <w:rPr>
          <w:rFonts w:ascii="Arial" w:hAnsi="Arial" w:cs="Arial"/>
          <w:bCs/>
        </w:rPr>
        <w:t xml:space="preserve">ew W. Valley Transportation Engineer, Silva </w:t>
      </w:r>
      <w:proofErr w:type="spellStart"/>
      <w:r w:rsidR="006A6A00">
        <w:rPr>
          <w:rFonts w:ascii="Arial" w:hAnsi="Arial" w:cs="Arial"/>
          <w:bCs/>
        </w:rPr>
        <w:t>Abramian</w:t>
      </w:r>
      <w:proofErr w:type="spellEnd"/>
      <w:r w:rsidR="006A6A00">
        <w:rPr>
          <w:rFonts w:ascii="Arial" w:hAnsi="Arial" w:cs="Arial"/>
          <w:bCs/>
        </w:rPr>
        <w:t xml:space="preserve">. A new hybrid beacon is about to be installed at Tampa &amp; Hatteras. </w:t>
      </w:r>
    </w:p>
    <w:p w14:paraId="3CC1FA1C" w14:textId="4F30D604" w:rsidR="005A08BB" w:rsidRPr="00E51185" w:rsidRDefault="005A08BB" w:rsidP="005A08BB">
      <w:pPr>
        <w:tabs>
          <w:tab w:val="left" w:pos="360"/>
        </w:tabs>
        <w:ind w:left="1440"/>
        <w:rPr>
          <w:rFonts w:ascii="Arial" w:hAnsi="Arial" w:cs="Arial"/>
          <w:bCs/>
        </w:rPr>
      </w:pPr>
      <w:r w:rsidRPr="00E51185">
        <w:rPr>
          <w:rFonts w:ascii="Arial" w:hAnsi="Arial" w:cs="Arial"/>
          <w:bCs/>
        </w:rPr>
        <w:t>Public Safety</w:t>
      </w:r>
      <w:r w:rsidR="00FA52DD">
        <w:rPr>
          <w:rFonts w:ascii="Arial" w:hAnsi="Arial" w:cs="Arial"/>
          <w:bCs/>
        </w:rPr>
        <w:t xml:space="preserve"> – No report.</w:t>
      </w:r>
    </w:p>
    <w:p w14:paraId="78A4E25B" w14:textId="3D955B32" w:rsidR="005A08BB" w:rsidRPr="00E51185" w:rsidRDefault="005A08BB" w:rsidP="005A08BB">
      <w:pPr>
        <w:tabs>
          <w:tab w:val="left" w:pos="360"/>
        </w:tabs>
        <w:ind w:left="1440"/>
        <w:rPr>
          <w:rFonts w:ascii="Arial" w:hAnsi="Arial" w:cs="Arial"/>
          <w:bCs/>
        </w:rPr>
      </w:pPr>
      <w:r w:rsidRPr="00E51185">
        <w:rPr>
          <w:rFonts w:ascii="Arial" w:hAnsi="Arial" w:cs="Arial"/>
          <w:bCs/>
        </w:rPr>
        <w:t xml:space="preserve">Rules </w:t>
      </w:r>
      <w:r w:rsidR="00FA52DD">
        <w:rPr>
          <w:rFonts w:ascii="Arial" w:hAnsi="Arial" w:cs="Arial"/>
          <w:bCs/>
        </w:rPr>
        <w:t>– No report.</w:t>
      </w:r>
    </w:p>
    <w:p w14:paraId="688CA342" w14:textId="5CA19000" w:rsidR="005A08BB" w:rsidRPr="00E51185" w:rsidRDefault="005A08BB" w:rsidP="005A08BB">
      <w:pPr>
        <w:tabs>
          <w:tab w:val="left" w:pos="360"/>
        </w:tabs>
        <w:ind w:left="1440"/>
        <w:rPr>
          <w:rFonts w:ascii="Arial" w:hAnsi="Arial" w:cs="Arial"/>
          <w:bCs/>
        </w:rPr>
      </w:pPr>
      <w:r w:rsidRPr="00E51185">
        <w:rPr>
          <w:rFonts w:ascii="Arial" w:hAnsi="Arial" w:cs="Arial"/>
          <w:bCs/>
        </w:rPr>
        <w:t>Government Action</w:t>
      </w:r>
      <w:r w:rsidR="00FA52DD">
        <w:rPr>
          <w:rFonts w:ascii="Arial" w:hAnsi="Arial" w:cs="Arial"/>
          <w:bCs/>
        </w:rPr>
        <w:t xml:space="preserve"> – No report.</w:t>
      </w:r>
    </w:p>
    <w:p w14:paraId="766011E2" w14:textId="0120C14F" w:rsidR="005A08BB" w:rsidRPr="00E51185" w:rsidRDefault="005A08BB" w:rsidP="005A08BB">
      <w:pPr>
        <w:tabs>
          <w:tab w:val="left" w:pos="360"/>
        </w:tabs>
        <w:ind w:left="1440"/>
        <w:rPr>
          <w:rFonts w:ascii="Arial" w:hAnsi="Arial" w:cs="Arial"/>
          <w:bCs/>
        </w:rPr>
      </w:pPr>
      <w:r w:rsidRPr="00E51185">
        <w:rPr>
          <w:rFonts w:ascii="Arial" w:hAnsi="Arial" w:cs="Arial"/>
          <w:bCs/>
        </w:rPr>
        <w:t>Animal Welfare</w:t>
      </w:r>
      <w:r w:rsidR="00FA52DD">
        <w:rPr>
          <w:rFonts w:ascii="Arial" w:hAnsi="Arial" w:cs="Arial"/>
          <w:bCs/>
        </w:rPr>
        <w:t xml:space="preserve"> – Jeff stated that the West Valley Animal Shelter will reopen on March 14, 2021, largely due to the efforts of TNC and VANC to keep this shelter open. Twelve other NCs supported keeping the West Valley Shelter open</w:t>
      </w:r>
      <w:r w:rsidR="00F4461D">
        <w:rPr>
          <w:rFonts w:ascii="Arial" w:hAnsi="Arial" w:cs="Arial"/>
          <w:bCs/>
        </w:rPr>
        <w:t xml:space="preserve"> as well as</w:t>
      </w:r>
      <w:r w:rsidR="00FA52DD">
        <w:rPr>
          <w:rFonts w:ascii="Arial" w:hAnsi="Arial" w:cs="Arial"/>
          <w:bCs/>
        </w:rPr>
        <w:t xml:space="preserve"> Councilmembers Lee and </w:t>
      </w:r>
      <w:proofErr w:type="spellStart"/>
      <w:r w:rsidR="00FA52DD">
        <w:rPr>
          <w:rFonts w:ascii="Arial" w:hAnsi="Arial" w:cs="Arial"/>
          <w:bCs/>
        </w:rPr>
        <w:t>Blumenfield</w:t>
      </w:r>
      <w:proofErr w:type="spellEnd"/>
      <w:r w:rsidR="00FA52DD">
        <w:rPr>
          <w:rFonts w:ascii="Arial" w:hAnsi="Arial" w:cs="Arial"/>
          <w:bCs/>
        </w:rPr>
        <w:t>.</w:t>
      </w:r>
    </w:p>
    <w:p w14:paraId="5E9B156B" w14:textId="7A72BCBD" w:rsidR="005A08BB" w:rsidRPr="00E51185" w:rsidRDefault="005A08BB" w:rsidP="005A08BB">
      <w:pPr>
        <w:tabs>
          <w:tab w:val="left" w:pos="360"/>
        </w:tabs>
        <w:ind w:left="1440"/>
        <w:rPr>
          <w:rFonts w:ascii="Arial" w:hAnsi="Arial" w:cs="Arial"/>
          <w:bCs/>
        </w:rPr>
      </w:pPr>
      <w:r w:rsidRPr="00E51185">
        <w:rPr>
          <w:rFonts w:ascii="Arial" w:hAnsi="Arial" w:cs="Arial"/>
          <w:bCs/>
        </w:rPr>
        <w:t>Beautification</w:t>
      </w:r>
      <w:r w:rsidR="00FA52DD">
        <w:rPr>
          <w:rFonts w:ascii="Arial" w:hAnsi="Arial" w:cs="Arial"/>
          <w:bCs/>
        </w:rPr>
        <w:t xml:space="preserve"> – Iris said permits have been approved for banner locations.</w:t>
      </w:r>
    </w:p>
    <w:p w14:paraId="7E918FB2" w14:textId="1E9D89EF" w:rsidR="005A08BB" w:rsidRPr="00E51185" w:rsidRDefault="005A08BB" w:rsidP="00266E23">
      <w:pPr>
        <w:tabs>
          <w:tab w:val="left" w:pos="360"/>
          <w:tab w:val="left" w:pos="1440"/>
        </w:tabs>
        <w:ind w:left="1440"/>
        <w:rPr>
          <w:rFonts w:ascii="Arial" w:hAnsi="Arial" w:cs="Arial"/>
          <w:bCs/>
        </w:rPr>
      </w:pPr>
      <w:r w:rsidRPr="00E51185">
        <w:rPr>
          <w:rFonts w:ascii="Arial" w:hAnsi="Arial" w:cs="Arial"/>
          <w:bCs/>
        </w:rPr>
        <w:t>Homelessness</w:t>
      </w:r>
      <w:r w:rsidR="00FA52DD">
        <w:rPr>
          <w:rFonts w:ascii="Arial" w:hAnsi="Arial" w:cs="Arial"/>
          <w:bCs/>
        </w:rPr>
        <w:t xml:space="preserve"> – Susan said Hope of the Valley </w:t>
      </w:r>
      <w:r w:rsidR="00F4461D">
        <w:rPr>
          <w:rFonts w:ascii="Arial" w:hAnsi="Arial" w:cs="Arial"/>
          <w:bCs/>
        </w:rPr>
        <w:t>is the</w:t>
      </w:r>
      <w:r w:rsidR="00FA52DD">
        <w:rPr>
          <w:rFonts w:ascii="Arial" w:hAnsi="Arial" w:cs="Arial"/>
          <w:bCs/>
        </w:rPr>
        <w:t xml:space="preserve"> proposed administrator of the new cabin communities.</w:t>
      </w:r>
    </w:p>
    <w:p w14:paraId="31429A19" w14:textId="6A538AE1" w:rsidR="005A08BB" w:rsidRPr="00E51185" w:rsidRDefault="005A08BB" w:rsidP="005A08BB">
      <w:pPr>
        <w:tabs>
          <w:tab w:val="left" w:pos="360"/>
        </w:tabs>
        <w:ind w:left="1440"/>
        <w:rPr>
          <w:rFonts w:ascii="Arial" w:hAnsi="Arial" w:cs="Arial"/>
          <w:bCs/>
        </w:rPr>
      </w:pPr>
      <w:r w:rsidRPr="00E51185">
        <w:rPr>
          <w:rFonts w:ascii="Arial" w:hAnsi="Arial" w:cs="Arial"/>
          <w:bCs/>
        </w:rPr>
        <w:t>DWP MOU Report</w:t>
      </w:r>
      <w:r w:rsidR="00FA52DD">
        <w:rPr>
          <w:rFonts w:ascii="Arial" w:hAnsi="Arial" w:cs="Arial"/>
          <w:bCs/>
        </w:rPr>
        <w:t xml:space="preserve"> – No report.</w:t>
      </w:r>
    </w:p>
    <w:p w14:paraId="600853F4" w14:textId="40830C28" w:rsidR="005A08BB" w:rsidRPr="00E51185" w:rsidRDefault="005A08BB" w:rsidP="00AC7D34">
      <w:pPr>
        <w:tabs>
          <w:tab w:val="left" w:pos="360"/>
        </w:tabs>
        <w:ind w:left="1440"/>
        <w:rPr>
          <w:rFonts w:ascii="Arial" w:hAnsi="Arial" w:cs="Arial"/>
          <w:bCs/>
        </w:rPr>
      </w:pPr>
      <w:r w:rsidRPr="00E51185">
        <w:rPr>
          <w:rFonts w:ascii="Arial" w:hAnsi="Arial" w:cs="Arial"/>
          <w:bCs/>
        </w:rPr>
        <w:t>VANC Report</w:t>
      </w:r>
      <w:r w:rsidR="00FA52DD">
        <w:rPr>
          <w:rFonts w:ascii="Arial" w:hAnsi="Arial" w:cs="Arial"/>
          <w:bCs/>
        </w:rPr>
        <w:t xml:space="preserve"> – No report. </w:t>
      </w:r>
    </w:p>
    <w:p w14:paraId="332F6EAD" w14:textId="0513D683" w:rsidR="00266E23" w:rsidRPr="00D339B4" w:rsidRDefault="002F77B4" w:rsidP="00FE0AEB">
      <w:pPr>
        <w:tabs>
          <w:tab w:val="left" w:pos="360"/>
        </w:tabs>
        <w:ind w:left="1440"/>
        <w:rPr>
          <w:rFonts w:ascii="Arial" w:hAnsi="Arial" w:cs="Arial"/>
          <w:bCs/>
        </w:rPr>
      </w:pPr>
      <w:r w:rsidRPr="00E51185">
        <w:rPr>
          <w:rFonts w:ascii="Arial" w:hAnsi="Arial" w:cs="Arial"/>
          <w:bCs/>
        </w:rPr>
        <w:t>COVID-19 Ad Hoc</w:t>
      </w:r>
      <w:r w:rsidR="00266E23" w:rsidRPr="00E51185">
        <w:rPr>
          <w:rFonts w:ascii="Arial" w:hAnsi="Arial" w:cs="Arial"/>
          <w:b/>
        </w:rPr>
        <w:t xml:space="preserve"> </w:t>
      </w:r>
      <w:r w:rsidR="00FA52DD" w:rsidRPr="00D339B4">
        <w:rPr>
          <w:rFonts w:ascii="Arial" w:hAnsi="Arial" w:cs="Arial"/>
          <w:bCs/>
        </w:rPr>
        <w:t xml:space="preserve">– </w:t>
      </w:r>
      <w:r w:rsidR="00D339B4">
        <w:rPr>
          <w:rFonts w:ascii="Arial" w:hAnsi="Arial" w:cs="Arial"/>
          <w:bCs/>
        </w:rPr>
        <w:t>Additional sources for NPGs are being explored.</w:t>
      </w:r>
    </w:p>
    <w:p w14:paraId="534EB0FA" w14:textId="4611B29B" w:rsidR="004553D2" w:rsidRPr="00E51185" w:rsidRDefault="004553D2" w:rsidP="00FE0AEB">
      <w:pPr>
        <w:tabs>
          <w:tab w:val="left" w:pos="360"/>
        </w:tabs>
        <w:ind w:left="1440"/>
        <w:rPr>
          <w:rFonts w:ascii="Arial" w:hAnsi="Arial" w:cs="Arial"/>
          <w:bCs/>
        </w:rPr>
      </w:pPr>
      <w:r w:rsidRPr="00E51185">
        <w:rPr>
          <w:rFonts w:ascii="Arial" w:hAnsi="Arial" w:cs="Arial"/>
          <w:bCs/>
        </w:rPr>
        <w:t>Election Committee Ad Hoc</w:t>
      </w:r>
      <w:r w:rsidR="00D339B4">
        <w:rPr>
          <w:rFonts w:ascii="Arial" w:hAnsi="Arial" w:cs="Arial"/>
          <w:bCs/>
        </w:rPr>
        <w:t xml:space="preserve"> – Email blasts have gone out encouraging involvement, meeting the candidates and </w:t>
      </w:r>
      <w:r w:rsidR="00F4461D">
        <w:rPr>
          <w:rFonts w:ascii="Arial" w:hAnsi="Arial" w:cs="Arial"/>
          <w:bCs/>
        </w:rPr>
        <w:t>explaining voting procedures</w:t>
      </w:r>
      <w:r w:rsidR="00D339B4">
        <w:rPr>
          <w:rFonts w:ascii="Arial" w:hAnsi="Arial" w:cs="Arial"/>
          <w:bCs/>
        </w:rPr>
        <w:t>.</w:t>
      </w:r>
    </w:p>
    <w:p w14:paraId="19BFABF5" w14:textId="77777777" w:rsidR="009112A0" w:rsidRPr="00E51185" w:rsidRDefault="009112A0" w:rsidP="00FE0AEB">
      <w:pPr>
        <w:tabs>
          <w:tab w:val="left" w:pos="360"/>
        </w:tabs>
        <w:ind w:left="1440"/>
        <w:rPr>
          <w:rFonts w:ascii="Arial" w:hAnsi="Arial" w:cs="Arial"/>
          <w:bCs/>
        </w:rPr>
      </w:pPr>
    </w:p>
    <w:p w14:paraId="07F6629D" w14:textId="4AD4AE3D" w:rsidR="00F05D0E" w:rsidRDefault="009B01C3" w:rsidP="005D645B">
      <w:pPr>
        <w:tabs>
          <w:tab w:val="left" w:pos="360"/>
          <w:tab w:val="left" w:pos="810"/>
        </w:tabs>
        <w:ind w:left="630" w:hanging="630"/>
        <w:rPr>
          <w:rFonts w:ascii="Arial" w:hAnsi="Arial" w:cs="Arial"/>
          <w:bCs/>
        </w:rPr>
      </w:pPr>
      <w:r w:rsidRPr="00E51185">
        <w:rPr>
          <w:rFonts w:ascii="Arial" w:hAnsi="Arial" w:cs="Arial"/>
          <w:b/>
        </w:rPr>
        <w:t>1</w:t>
      </w:r>
      <w:r w:rsidR="000E2D24">
        <w:rPr>
          <w:rFonts w:ascii="Arial" w:hAnsi="Arial" w:cs="Arial"/>
          <w:b/>
        </w:rPr>
        <w:t>1</w:t>
      </w:r>
      <w:r w:rsidR="00E20F72" w:rsidRPr="00E51185">
        <w:rPr>
          <w:rFonts w:ascii="Arial" w:hAnsi="Arial" w:cs="Arial"/>
          <w:b/>
        </w:rPr>
        <w:t>.</w:t>
      </w:r>
      <w:r w:rsidR="00E20F72" w:rsidRPr="00E51185">
        <w:rPr>
          <w:rFonts w:ascii="Arial" w:hAnsi="Arial" w:cs="Arial"/>
          <w:bCs/>
        </w:rPr>
        <w:t xml:space="preserve">   </w:t>
      </w:r>
      <w:r w:rsidR="009040FA" w:rsidRPr="00E51185">
        <w:rPr>
          <w:rFonts w:ascii="Arial" w:hAnsi="Arial" w:cs="Arial"/>
          <w:bCs/>
        </w:rPr>
        <w:t xml:space="preserve">  </w:t>
      </w:r>
      <w:r w:rsidR="008F7266" w:rsidRPr="008F7266">
        <w:rPr>
          <w:rFonts w:ascii="Arial" w:hAnsi="Arial" w:cs="Arial"/>
          <w:b/>
        </w:rPr>
        <w:t>Reversal of Previously Budgeted Items</w:t>
      </w:r>
      <w:r w:rsidR="00990C88" w:rsidRPr="008F7266">
        <w:rPr>
          <w:rFonts w:ascii="Arial" w:hAnsi="Arial" w:cs="Arial"/>
          <w:b/>
        </w:rPr>
        <w:t xml:space="preserve"> motion: </w:t>
      </w:r>
      <w:bookmarkStart w:id="0" w:name="_Hlk62130626"/>
      <w:r w:rsidR="008F7266">
        <w:rPr>
          <w:rFonts w:ascii="Arial" w:hAnsi="Arial" w:cs="Arial"/>
          <w:bCs/>
        </w:rPr>
        <w:t>(Goldberg/Polonsky) moved, “</w:t>
      </w:r>
      <w:r w:rsidR="00A87183" w:rsidRPr="00E51185">
        <w:rPr>
          <w:rFonts w:ascii="Arial" w:hAnsi="Arial" w:cs="Arial"/>
          <w:bCs/>
        </w:rPr>
        <w:t>Resolved: The TNC Board adopts the recommendation from the Budget Committee</w:t>
      </w:r>
      <w:bookmarkEnd w:id="0"/>
      <w:r w:rsidR="00A87183" w:rsidRPr="00E51185">
        <w:rPr>
          <w:rFonts w:ascii="Arial" w:hAnsi="Arial" w:cs="Arial"/>
          <w:bCs/>
        </w:rPr>
        <w:t xml:space="preserve"> </w:t>
      </w:r>
      <w:r w:rsidR="005D645B" w:rsidRPr="00E51185">
        <w:rPr>
          <w:rFonts w:ascii="Arial" w:hAnsi="Arial" w:cs="Arial"/>
          <w:bCs/>
        </w:rPr>
        <w:t xml:space="preserve">to </w:t>
      </w:r>
      <w:r w:rsidR="005D645B" w:rsidRPr="00E51185">
        <w:rPr>
          <w:rFonts w:ascii="Arial" w:hAnsi="Arial" w:cs="Arial"/>
          <w:bCs/>
        </w:rPr>
        <w:lastRenderedPageBreak/>
        <w:t>approve</w:t>
      </w:r>
      <w:r w:rsidR="00A87183" w:rsidRPr="00E51185">
        <w:rPr>
          <w:rFonts w:ascii="Arial" w:hAnsi="Arial" w:cs="Arial"/>
          <w:bCs/>
        </w:rPr>
        <w:t xml:space="preserve"> </w:t>
      </w:r>
      <w:r w:rsidR="00296489" w:rsidRPr="00E51185">
        <w:rPr>
          <w:rFonts w:ascii="Arial" w:hAnsi="Arial" w:cs="Arial"/>
          <w:bCs/>
        </w:rPr>
        <w:t>reversal of previously budgeted and not needed items for the current fiscal year; Operations $2,830.00, Outreach $1,750.00 and Elections $3,020.05 for a total of $7,600.05 to be returned to Unallocated.</w:t>
      </w:r>
      <w:r w:rsidR="008F7266">
        <w:rPr>
          <w:rFonts w:ascii="Arial" w:hAnsi="Arial" w:cs="Arial"/>
          <w:bCs/>
        </w:rPr>
        <w:t xml:space="preserve">” </w:t>
      </w:r>
      <w:r w:rsidR="008F7266" w:rsidRPr="00F4461D">
        <w:rPr>
          <w:rFonts w:ascii="Arial" w:hAnsi="Arial" w:cs="Arial"/>
          <w:b/>
        </w:rPr>
        <w:t>The motion carried unanimously.</w:t>
      </w:r>
    </w:p>
    <w:p w14:paraId="5FF361FC" w14:textId="71DB5FC8" w:rsidR="005D645B" w:rsidRPr="00E51185" w:rsidRDefault="00A87183" w:rsidP="005D645B">
      <w:pPr>
        <w:tabs>
          <w:tab w:val="left" w:pos="360"/>
          <w:tab w:val="left" w:pos="810"/>
        </w:tabs>
        <w:ind w:left="630" w:hanging="630"/>
        <w:rPr>
          <w:rFonts w:ascii="Arial" w:hAnsi="Arial" w:cs="Arial"/>
          <w:bCs/>
        </w:rPr>
      </w:pPr>
      <w:r w:rsidRPr="00E51185">
        <w:rPr>
          <w:rFonts w:ascii="Arial" w:hAnsi="Arial" w:cs="Arial"/>
          <w:bCs/>
        </w:rPr>
        <w:t xml:space="preserve">  </w:t>
      </w:r>
      <w:r w:rsidR="00F05D0E">
        <w:rPr>
          <w:rFonts w:ascii="Arial" w:hAnsi="Arial" w:cs="Arial"/>
          <w:bCs/>
        </w:rPr>
        <w:t xml:space="preserve"> </w:t>
      </w:r>
    </w:p>
    <w:p w14:paraId="330846D8" w14:textId="4F333E86" w:rsidR="00296489" w:rsidRPr="00F4461D" w:rsidRDefault="005D645B" w:rsidP="00790468">
      <w:pPr>
        <w:tabs>
          <w:tab w:val="left" w:pos="360"/>
          <w:tab w:val="left" w:pos="810"/>
        </w:tabs>
        <w:ind w:left="630" w:hanging="630"/>
        <w:rPr>
          <w:rFonts w:ascii="Arial" w:hAnsi="Arial" w:cs="Arial"/>
          <w:b/>
        </w:rPr>
      </w:pPr>
      <w:r w:rsidRPr="00E51185">
        <w:rPr>
          <w:rFonts w:ascii="Arial" w:hAnsi="Arial" w:cs="Arial"/>
          <w:b/>
        </w:rPr>
        <w:t>1</w:t>
      </w:r>
      <w:r w:rsidR="000E2D24">
        <w:rPr>
          <w:rFonts w:ascii="Arial" w:hAnsi="Arial" w:cs="Arial"/>
          <w:b/>
        </w:rPr>
        <w:t>2</w:t>
      </w:r>
      <w:r w:rsidRPr="00E51185">
        <w:rPr>
          <w:rFonts w:ascii="Arial" w:hAnsi="Arial" w:cs="Arial"/>
          <w:b/>
        </w:rPr>
        <w:t>.</w:t>
      </w:r>
      <w:r w:rsidRPr="00E51185">
        <w:rPr>
          <w:rFonts w:ascii="Arial" w:hAnsi="Arial" w:cs="Arial"/>
          <w:bCs/>
        </w:rPr>
        <w:tab/>
      </w:r>
      <w:r w:rsidRPr="00E51185">
        <w:rPr>
          <w:rFonts w:ascii="Arial" w:hAnsi="Arial" w:cs="Arial"/>
          <w:bCs/>
        </w:rPr>
        <w:tab/>
      </w:r>
      <w:r w:rsidR="00F05D0E" w:rsidRPr="00F05D0E">
        <w:rPr>
          <w:rFonts w:ascii="Arial" w:hAnsi="Arial" w:cs="Arial"/>
          <w:b/>
        </w:rPr>
        <w:t>NPG Motion</w:t>
      </w:r>
      <w:r w:rsidRPr="00E51185">
        <w:rPr>
          <w:rFonts w:ascii="Arial" w:hAnsi="Arial" w:cs="Arial"/>
          <w:bCs/>
        </w:rPr>
        <w:t xml:space="preserve">: </w:t>
      </w:r>
      <w:r w:rsidR="00F05D0E">
        <w:rPr>
          <w:rFonts w:ascii="Arial" w:hAnsi="Arial" w:cs="Arial"/>
          <w:bCs/>
        </w:rPr>
        <w:t>(Goldberg/</w:t>
      </w:r>
      <w:proofErr w:type="spellStart"/>
      <w:r w:rsidR="00F05D0E">
        <w:rPr>
          <w:rFonts w:ascii="Arial" w:hAnsi="Arial" w:cs="Arial"/>
          <w:bCs/>
        </w:rPr>
        <w:t>Schmaeff</w:t>
      </w:r>
      <w:proofErr w:type="spellEnd"/>
      <w:r w:rsidR="00F05D0E">
        <w:rPr>
          <w:rFonts w:ascii="Arial" w:hAnsi="Arial" w:cs="Arial"/>
          <w:bCs/>
        </w:rPr>
        <w:t>) moved, “</w:t>
      </w:r>
      <w:r w:rsidRPr="00E51185">
        <w:rPr>
          <w:rFonts w:ascii="Arial" w:hAnsi="Arial" w:cs="Arial"/>
          <w:bCs/>
        </w:rPr>
        <w:t>Resolved: The TNC Board adopts the recommendation from the Budget Committee to approve</w:t>
      </w:r>
      <w:r w:rsidR="00296489" w:rsidRPr="00E51185">
        <w:rPr>
          <w:rFonts w:ascii="Arial" w:hAnsi="Arial" w:cs="Arial"/>
          <w:bCs/>
        </w:rPr>
        <w:t xml:space="preserve"> an NPG request from the Wilbur Charter School for $5,000 to support their music and arts programs. To be classified as NPG Wilbur School. Funds to come from Unallocated.</w:t>
      </w:r>
      <w:r w:rsidR="00F05D0E">
        <w:rPr>
          <w:rFonts w:ascii="Arial" w:hAnsi="Arial" w:cs="Arial"/>
          <w:bCs/>
        </w:rPr>
        <w:t>”</w:t>
      </w:r>
      <w:r w:rsidR="009112A0" w:rsidRPr="00E51185">
        <w:rPr>
          <w:rFonts w:ascii="Arial" w:hAnsi="Arial" w:cs="Arial"/>
          <w:bCs/>
        </w:rPr>
        <w:t xml:space="preserve"> </w:t>
      </w:r>
      <w:r w:rsidR="00F05D0E">
        <w:rPr>
          <w:rFonts w:ascii="Arial" w:hAnsi="Arial" w:cs="Arial"/>
          <w:bCs/>
        </w:rPr>
        <w:t>Dr. Crystal Shirley</w:t>
      </w:r>
      <w:r w:rsidR="008F7266">
        <w:rPr>
          <w:rFonts w:ascii="Arial" w:hAnsi="Arial" w:cs="Arial"/>
          <w:bCs/>
        </w:rPr>
        <w:t xml:space="preserve">, principal of Wilbur Charter School, explained the need for the grant. </w:t>
      </w:r>
      <w:r w:rsidR="008F7266" w:rsidRPr="00F4461D">
        <w:rPr>
          <w:rFonts w:ascii="Arial" w:hAnsi="Arial" w:cs="Arial"/>
          <w:b/>
        </w:rPr>
        <w:t>The motion carried unanimously.</w:t>
      </w:r>
    </w:p>
    <w:p w14:paraId="7A2CC658" w14:textId="77777777" w:rsidR="00F05D0E" w:rsidRPr="00E51185" w:rsidRDefault="00F05D0E" w:rsidP="00790468">
      <w:pPr>
        <w:tabs>
          <w:tab w:val="left" w:pos="360"/>
          <w:tab w:val="left" w:pos="810"/>
        </w:tabs>
        <w:ind w:left="630" w:hanging="630"/>
        <w:rPr>
          <w:rFonts w:ascii="Arial" w:hAnsi="Arial" w:cs="Arial"/>
          <w:bCs/>
        </w:rPr>
      </w:pPr>
    </w:p>
    <w:p w14:paraId="28E9C7FD" w14:textId="1E0B53E6" w:rsidR="00C97411" w:rsidRDefault="00296489" w:rsidP="00790468">
      <w:pPr>
        <w:tabs>
          <w:tab w:val="left" w:pos="360"/>
          <w:tab w:val="left" w:pos="810"/>
        </w:tabs>
        <w:ind w:left="630" w:hanging="630"/>
        <w:rPr>
          <w:rFonts w:ascii="Arial" w:hAnsi="Arial" w:cs="Arial"/>
          <w:bCs/>
        </w:rPr>
      </w:pPr>
      <w:r w:rsidRPr="00E51185">
        <w:rPr>
          <w:rFonts w:ascii="Arial" w:hAnsi="Arial" w:cs="Arial"/>
          <w:b/>
        </w:rPr>
        <w:t>1</w:t>
      </w:r>
      <w:r w:rsidR="000E2D24">
        <w:rPr>
          <w:rFonts w:ascii="Arial" w:hAnsi="Arial" w:cs="Arial"/>
          <w:b/>
        </w:rPr>
        <w:t>3</w:t>
      </w:r>
      <w:r w:rsidRPr="00E51185">
        <w:rPr>
          <w:rFonts w:ascii="Arial" w:hAnsi="Arial" w:cs="Arial"/>
          <w:b/>
        </w:rPr>
        <w:t>.</w:t>
      </w:r>
      <w:r w:rsidRPr="00E51185">
        <w:rPr>
          <w:rFonts w:ascii="Arial" w:hAnsi="Arial" w:cs="Arial"/>
          <w:bCs/>
        </w:rPr>
        <w:tab/>
      </w:r>
      <w:r w:rsidRPr="00E51185">
        <w:rPr>
          <w:rFonts w:ascii="Arial" w:hAnsi="Arial" w:cs="Arial"/>
          <w:bCs/>
        </w:rPr>
        <w:tab/>
      </w:r>
      <w:r w:rsidR="00C97411" w:rsidRPr="00C97411">
        <w:rPr>
          <w:rFonts w:ascii="Arial" w:hAnsi="Arial" w:cs="Arial"/>
          <w:b/>
        </w:rPr>
        <w:t>Ad Hoc Expenditure</w:t>
      </w:r>
      <w:r w:rsidRPr="00C97411">
        <w:rPr>
          <w:rFonts w:ascii="Arial" w:hAnsi="Arial" w:cs="Arial"/>
          <w:b/>
        </w:rPr>
        <w:t>:</w:t>
      </w:r>
      <w:r w:rsidRPr="00E51185">
        <w:rPr>
          <w:rFonts w:ascii="Arial" w:hAnsi="Arial" w:cs="Arial"/>
          <w:bCs/>
        </w:rPr>
        <w:t xml:space="preserve"> </w:t>
      </w:r>
      <w:r w:rsidR="00C97411">
        <w:rPr>
          <w:rFonts w:ascii="Arial" w:hAnsi="Arial" w:cs="Arial"/>
          <w:bCs/>
        </w:rPr>
        <w:t>(Goldberg/</w:t>
      </w:r>
      <w:proofErr w:type="spellStart"/>
      <w:r w:rsidR="00C97411">
        <w:rPr>
          <w:rFonts w:ascii="Arial" w:hAnsi="Arial" w:cs="Arial"/>
          <w:bCs/>
        </w:rPr>
        <w:t>Heissler</w:t>
      </w:r>
      <w:proofErr w:type="spellEnd"/>
      <w:r w:rsidR="00C97411">
        <w:rPr>
          <w:rFonts w:ascii="Arial" w:hAnsi="Arial" w:cs="Arial"/>
          <w:bCs/>
        </w:rPr>
        <w:t>) moved, “</w:t>
      </w:r>
      <w:r w:rsidRPr="00E51185">
        <w:rPr>
          <w:rFonts w:ascii="Arial" w:hAnsi="Arial" w:cs="Arial"/>
          <w:bCs/>
        </w:rPr>
        <w:t>Resolved: The TNC Board adopts the recommendation from the Budget Committee regarding the Ad Hoc Election Committee’s request NTE $6,000 to print and mail postcards to all residences and businesses in Tarzana to announce the TNC Election and information as how and when to vote, as well as links for more information. Postcards will also include the TNC logo and website address. To be classified as Election, Postcards. Funds to come</w:t>
      </w:r>
      <w:r w:rsidR="002E3C1D" w:rsidRPr="00E51185">
        <w:rPr>
          <w:rFonts w:ascii="Arial" w:hAnsi="Arial" w:cs="Arial"/>
          <w:bCs/>
        </w:rPr>
        <w:t xml:space="preserve"> from</w:t>
      </w:r>
      <w:r w:rsidRPr="00E51185">
        <w:rPr>
          <w:rFonts w:ascii="Arial" w:hAnsi="Arial" w:cs="Arial"/>
          <w:bCs/>
        </w:rPr>
        <w:t xml:space="preserve"> Unallocated.</w:t>
      </w:r>
      <w:r w:rsidR="009112A0" w:rsidRPr="00E51185">
        <w:rPr>
          <w:rFonts w:ascii="Arial" w:hAnsi="Arial" w:cs="Arial"/>
          <w:bCs/>
        </w:rPr>
        <w:t xml:space="preserve"> Vendor TBD</w:t>
      </w:r>
      <w:r w:rsidR="00C97411">
        <w:rPr>
          <w:rFonts w:ascii="Arial" w:hAnsi="Arial" w:cs="Arial"/>
          <w:bCs/>
        </w:rPr>
        <w:t xml:space="preserve">.” </w:t>
      </w:r>
    </w:p>
    <w:p w14:paraId="3380CA64" w14:textId="77777777" w:rsidR="00C97411" w:rsidRDefault="00C97411" w:rsidP="00790468">
      <w:pPr>
        <w:tabs>
          <w:tab w:val="left" w:pos="360"/>
          <w:tab w:val="left" w:pos="810"/>
        </w:tabs>
        <w:ind w:left="630" w:hanging="630"/>
        <w:rPr>
          <w:rFonts w:ascii="Arial" w:hAnsi="Arial" w:cs="Arial"/>
          <w:bCs/>
        </w:rPr>
      </w:pPr>
    </w:p>
    <w:p w14:paraId="5BB8C779" w14:textId="17E199CA" w:rsidR="005D645B" w:rsidRDefault="00C97411" w:rsidP="00790468">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t>Pam Blattner spoke on this issue</w:t>
      </w:r>
      <w:r w:rsidR="000D0605">
        <w:rPr>
          <w:rFonts w:ascii="Arial" w:hAnsi="Arial" w:cs="Arial"/>
          <w:bCs/>
        </w:rPr>
        <w:t xml:space="preserve"> stating with</w:t>
      </w:r>
      <w:r w:rsidR="00873470">
        <w:rPr>
          <w:rFonts w:ascii="Arial" w:hAnsi="Arial" w:cs="Arial"/>
          <w:bCs/>
        </w:rPr>
        <w:t xml:space="preserve"> she received an updated quote from Trident Communications and with</w:t>
      </w:r>
      <w:r w:rsidR="000D0605">
        <w:rPr>
          <w:rFonts w:ascii="Arial" w:hAnsi="Arial" w:cs="Arial"/>
          <w:bCs/>
        </w:rPr>
        <w:t xml:space="preserve"> the postage, printing and mailing it would be approximately $4500.00</w:t>
      </w:r>
      <w:r w:rsidR="00873470">
        <w:rPr>
          <w:rFonts w:ascii="Arial" w:hAnsi="Arial" w:cs="Arial"/>
          <w:bCs/>
        </w:rPr>
        <w:t xml:space="preserve"> for 13K postcards. Harvey suggested revising that to “up to $5,000.00.” Len suggested “not to exceed $6,000.00”  The motion was revised to include “Using Trident Communications </w:t>
      </w:r>
      <w:r w:rsidR="000E2D24">
        <w:rPr>
          <w:rFonts w:ascii="Arial" w:hAnsi="Arial" w:cs="Arial"/>
          <w:bCs/>
        </w:rPr>
        <w:t xml:space="preserve">in the amount </w:t>
      </w:r>
      <w:r w:rsidR="00873470">
        <w:rPr>
          <w:rFonts w:ascii="Arial" w:hAnsi="Arial" w:cs="Arial"/>
          <w:bCs/>
        </w:rPr>
        <w:t>not to exceed $6,000</w:t>
      </w:r>
      <w:r w:rsidR="00A051C9">
        <w:rPr>
          <w:rFonts w:ascii="Arial" w:hAnsi="Arial" w:cs="Arial"/>
          <w:bCs/>
        </w:rPr>
        <w:t xml:space="preserve"> to print and mail postcards.</w:t>
      </w:r>
      <w:r w:rsidR="00873470">
        <w:rPr>
          <w:rFonts w:ascii="Arial" w:hAnsi="Arial" w:cs="Arial"/>
          <w:bCs/>
        </w:rPr>
        <w:t>”</w:t>
      </w:r>
      <w:r w:rsidR="00755350">
        <w:rPr>
          <w:rFonts w:ascii="Arial" w:hAnsi="Arial" w:cs="Arial"/>
          <w:bCs/>
        </w:rPr>
        <w:t xml:space="preserve"> </w:t>
      </w:r>
      <w:r w:rsidR="00755350" w:rsidRPr="00F4461D">
        <w:rPr>
          <w:rFonts w:ascii="Arial" w:hAnsi="Arial" w:cs="Arial"/>
          <w:b/>
        </w:rPr>
        <w:t>The motion carried unanimously.</w:t>
      </w:r>
    </w:p>
    <w:p w14:paraId="4EB8AAD0" w14:textId="77777777" w:rsidR="00C97411" w:rsidRPr="00E51185" w:rsidRDefault="00C97411" w:rsidP="00790468">
      <w:pPr>
        <w:tabs>
          <w:tab w:val="left" w:pos="360"/>
          <w:tab w:val="left" w:pos="810"/>
        </w:tabs>
        <w:ind w:left="630" w:hanging="630"/>
        <w:rPr>
          <w:rFonts w:ascii="Arial" w:hAnsi="Arial" w:cs="Arial"/>
          <w:bCs/>
        </w:rPr>
      </w:pPr>
    </w:p>
    <w:p w14:paraId="1556D7F8" w14:textId="3B0E0403" w:rsidR="003B330E" w:rsidRDefault="003B330E" w:rsidP="00790468">
      <w:pPr>
        <w:tabs>
          <w:tab w:val="left" w:pos="360"/>
          <w:tab w:val="left" w:pos="810"/>
        </w:tabs>
        <w:ind w:left="630" w:hanging="630"/>
        <w:rPr>
          <w:rFonts w:ascii="Arial" w:hAnsi="Arial" w:cs="Arial"/>
          <w:bCs/>
        </w:rPr>
      </w:pPr>
      <w:r w:rsidRPr="00E51185">
        <w:rPr>
          <w:rFonts w:ascii="Arial" w:hAnsi="Arial" w:cs="Arial"/>
          <w:b/>
        </w:rPr>
        <w:t>1</w:t>
      </w:r>
      <w:r w:rsidR="000E2D24">
        <w:rPr>
          <w:rFonts w:ascii="Arial" w:hAnsi="Arial" w:cs="Arial"/>
          <w:b/>
        </w:rPr>
        <w:t>4</w:t>
      </w:r>
      <w:r w:rsidRPr="00E51185">
        <w:rPr>
          <w:rFonts w:ascii="Arial" w:hAnsi="Arial" w:cs="Arial"/>
          <w:b/>
        </w:rPr>
        <w:t>.</w:t>
      </w:r>
      <w:r w:rsidRPr="00E51185">
        <w:rPr>
          <w:rFonts w:ascii="Arial" w:hAnsi="Arial" w:cs="Arial"/>
          <w:bCs/>
        </w:rPr>
        <w:tab/>
      </w:r>
      <w:r w:rsidRPr="00E51185">
        <w:rPr>
          <w:rFonts w:ascii="Arial" w:hAnsi="Arial" w:cs="Arial"/>
          <w:bCs/>
        </w:rPr>
        <w:tab/>
      </w:r>
      <w:r w:rsidR="001B098B" w:rsidRPr="001B098B">
        <w:rPr>
          <w:rFonts w:ascii="Arial" w:hAnsi="Arial" w:cs="Arial"/>
          <w:b/>
        </w:rPr>
        <w:t>Revised Budget</w:t>
      </w:r>
      <w:r w:rsidRPr="001B098B">
        <w:rPr>
          <w:rFonts w:ascii="Arial" w:hAnsi="Arial" w:cs="Arial"/>
          <w:b/>
        </w:rPr>
        <w:t>:</w:t>
      </w:r>
      <w:r w:rsidRPr="00E51185">
        <w:rPr>
          <w:rFonts w:ascii="Arial" w:hAnsi="Arial" w:cs="Arial"/>
          <w:bCs/>
        </w:rPr>
        <w:t xml:space="preserve"> </w:t>
      </w:r>
      <w:r w:rsidR="001B098B">
        <w:rPr>
          <w:rFonts w:ascii="Arial" w:hAnsi="Arial" w:cs="Arial"/>
          <w:bCs/>
        </w:rPr>
        <w:t>(Goldberg/</w:t>
      </w:r>
      <w:proofErr w:type="spellStart"/>
      <w:r w:rsidR="001B098B">
        <w:rPr>
          <w:rFonts w:ascii="Arial" w:hAnsi="Arial" w:cs="Arial"/>
          <w:bCs/>
        </w:rPr>
        <w:t>Flehinger</w:t>
      </w:r>
      <w:proofErr w:type="spellEnd"/>
      <w:r w:rsidR="001B098B">
        <w:rPr>
          <w:rFonts w:ascii="Arial" w:hAnsi="Arial" w:cs="Arial"/>
          <w:bCs/>
        </w:rPr>
        <w:t>) moved, “</w:t>
      </w:r>
      <w:r w:rsidRPr="00E51185">
        <w:rPr>
          <w:rFonts w:ascii="Arial" w:hAnsi="Arial" w:cs="Arial"/>
          <w:bCs/>
        </w:rPr>
        <w:t>Resolved: Based on approval of the above agenda items the TNC Board approves a revised budget for the fiscal year July 1, 2020 -June 30, 2021 to include those items. The Board further approves all necessary forms and paperwork required to update the budget and directs the Treasurer and/or President to prepare such and to submit it to the City Clerk’s Funding Division</w:t>
      </w:r>
      <w:r w:rsidR="001B098B">
        <w:rPr>
          <w:rFonts w:ascii="Arial" w:hAnsi="Arial" w:cs="Arial"/>
          <w:bCs/>
        </w:rPr>
        <w:t xml:space="preserve">.” </w:t>
      </w:r>
      <w:r w:rsidR="001B098B" w:rsidRPr="00A87C4A">
        <w:rPr>
          <w:rFonts w:ascii="Arial" w:hAnsi="Arial" w:cs="Arial"/>
          <w:b/>
        </w:rPr>
        <w:t>The motion carried unanimously.</w:t>
      </w:r>
    </w:p>
    <w:p w14:paraId="23BCC042" w14:textId="77777777" w:rsidR="001B098B" w:rsidRPr="00E51185" w:rsidRDefault="001B098B" w:rsidP="00790468">
      <w:pPr>
        <w:tabs>
          <w:tab w:val="left" w:pos="360"/>
          <w:tab w:val="left" w:pos="810"/>
        </w:tabs>
        <w:ind w:left="630" w:hanging="630"/>
        <w:rPr>
          <w:rFonts w:ascii="Arial" w:hAnsi="Arial" w:cs="Arial"/>
          <w:bCs/>
        </w:rPr>
      </w:pPr>
    </w:p>
    <w:p w14:paraId="1B4A3E6C" w14:textId="116E4006" w:rsidR="006A6A00" w:rsidRDefault="00A87183" w:rsidP="00790468">
      <w:pPr>
        <w:tabs>
          <w:tab w:val="left" w:pos="360"/>
          <w:tab w:val="left" w:pos="810"/>
        </w:tabs>
        <w:ind w:left="630" w:hanging="630"/>
        <w:rPr>
          <w:rFonts w:ascii="Arial" w:hAnsi="Arial" w:cs="Arial"/>
          <w:bCs/>
        </w:rPr>
      </w:pPr>
      <w:r w:rsidRPr="00E51185">
        <w:rPr>
          <w:rFonts w:ascii="Arial" w:hAnsi="Arial" w:cs="Arial"/>
          <w:b/>
        </w:rPr>
        <w:t>1</w:t>
      </w:r>
      <w:r w:rsidR="001B098B">
        <w:rPr>
          <w:rFonts w:ascii="Arial" w:hAnsi="Arial" w:cs="Arial"/>
          <w:b/>
        </w:rPr>
        <w:t>5</w:t>
      </w:r>
      <w:r w:rsidRPr="00E51185">
        <w:rPr>
          <w:rFonts w:ascii="Arial" w:hAnsi="Arial" w:cs="Arial"/>
          <w:b/>
        </w:rPr>
        <w:t>.</w:t>
      </w:r>
      <w:r w:rsidRPr="00E51185">
        <w:rPr>
          <w:rFonts w:ascii="Arial" w:hAnsi="Arial" w:cs="Arial"/>
          <w:b/>
        </w:rPr>
        <w:tab/>
      </w:r>
      <w:r w:rsidRPr="00E51185">
        <w:rPr>
          <w:rFonts w:ascii="Arial" w:hAnsi="Arial" w:cs="Arial"/>
          <w:b/>
        </w:rPr>
        <w:tab/>
      </w:r>
      <w:r w:rsidR="006A6A00">
        <w:rPr>
          <w:rFonts w:ascii="Arial" w:hAnsi="Arial" w:cs="Arial"/>
          <w:b/>
        </w:rPr>
        <w:t>Auto Racing Elimination Motion</w:t>
      </w:r>
      <w:r w:rsidR="006A6A00" w:rsidRPr="00A87C4A">
        <w:rPr>
          <w:rFonts w:ascii="Arial" w:hAnsi="Arial" w:cs="Arial"/>
          <w:b/>
        </w:rPr>
        <w:t xml:space="preserve">:  </w:t>
      </w:r>
      <w:r w:rsidR="006A6A00" w:rsidRPr="00A87C4A">
        <w:rPr>
          <w:rFonts w:ascii="Arial" w:hAnsi="Arial" w:cs="Arial"/>
          <w:bCs/>
        </w:rPr>
        <w:t>(</w:t>
      </w:r>
      <w:proofErr w:type="spellStart"/>
      <w:r w:rsidR="006A6A00" w:rsidRPr="00A87C4A">
        <w:rPr>
          <w:rFonts w:ascii="Arial" w:hAnsi="Arial" w:cs="Arial"/>
          <w:bCs/>
        </w:rPr>
        <w:t>Flehinger</w:t>
      </w:r>
      <w:proofErr w:type="spellEnd"/>
      <w:r w:rsidR="006A6A00" w:rsidRPr="00A87C4A">
        <w:rPr>
          <w:rFonts w:ascii="Arial" w:hAnsi="Arial" w:cs="Arial"/>
          <w:bCs/>
        </w:rPr>
        <w:t>/Rogen) moved, “</w:t>
      </w:r>
      <w:r w:rsidR="00445CB2" w:rsidRPr="00A87C4A">
        <w:rPr>
          <w:rFonts w:ascii="Arial" w:hAnsi="Arial" w:cs="Arial"/>
          <w:bCs/>
        </w:rPr>
        <w:t>Resolved: The TNC Board adopts the recommendation from the</w:t>
      </w:r>
      <w:r w:rsidRPr="00A87C4A">
        <w:rPr>
          <w:rFonts w:ascii="Arial" w:hAnsi="Arial" w:cs="Arial"/>
          <w:bCs/>
        </w:rPr>
        <w:t xml:space="preserve"> </w:t>
      </w:r>
      <w:r w:rsidR="00285FE3" w:rsidRPr="00A87C4A">
        <w:rPr>
          <w:rFonts w:ascii="Arial" w:hAnsi="Arial" w:cs="Arial"/>
          <w:bCs/>
        </w:rPr>
        <w:t>Transportation</w:t>
      </w:r>
      <w:r w:rsidR="00445CB2" w:rsidRPr="00A87C4A">
        <w:rPr>
          <w:rFonts w:ascii="Arial" w:hAnsi="Arial" w:cs="Arial"/>
          <w:bCs/>
        </w:rPr>
        <w:t xml:space="preserve"> Committee</w:t>
      </w:r>
      <w:r w:rsidR="00285FE3" w:rsidRPr="00A87C4A">
        <w:rPr>
          <w:rFonts w:ascii="Arial" w:hAnsi="Arial" w:cs="Arial"/>
          <w:bCs/>
        </w:rPr>
        <w:t xml:space="preserve"> </w:t>
      </w:r>
      <w:r w:rsidR="00150D42" w:rsidRPr="00A87C4A">
        <w:rPr>
          <w:rFonts w:ascii="Arial" w:hAnsi="Arial" w:cs="Arial"/>
          <w:bCs/>
        </w:rPr>
        <w:t>to support the effort by the community to eliminate the auto racing and other illegal activity that occurs at night at the top (south end) of Vanalden, including action by the LAPD, the LADOT, and any other appropriate agencies</w:t>
      </w:r>
      <w:r w:rsidR="009112A0" w:rsidRPr="00A87C4A">
        <w:rPr>
          <w:rFonts w:ascii="Arial" w:hAnsi="Arial" w:cs="Arial"/>
          <w:bCs/>
        </w:rPr>
        <w:t xml:space="preserve"> and authorize the Transportation Committee Chair to make contact with the appropriate agencies.</w:t>
      </w:r>
      <w:r w:rsidR="00EC6193" w:rsidRPr="00A87C4A">
        <w:rPr>
          <w:rFonts w:ascii="Arial" w:hAnsi="Arial" w:cs="Arial"/>
          <w:bCs/>
        </w:rPr>
        <w:t>”</w:t>
      </w:r>
      <w:r w:rsidR="00EC6193">
        <w:rPr>
          <w:rFonts w:ascii="Arial" w:hAnsi="Arial" w:cs="Arial"/>
          <w:bCs/>
        </w:rPr>
        <w:t xml:space="preserve"> </w:t>
      </w:r>
      <w:r w:rsidR="009112A0" w:rsidRPr="00E51185">
        <w:rPr>
          <w:rFonts w:ascii="Arial" w:hAnsi="Arial" w:cs="Arial"/>
          <w:bCs/>
        </w:rPr>
        <w:t xml:space="preserve"> </w:t>
      </w:r>
    </w:p>
    <w:p w14:paraId="254C249D" w14:textId="77777777" w:rsidR="006A6A00" w:rsidRDefault="006A6A00" w:rsidP="00790468">
      <w:pPr>
        <w:tabs>
          <w:tab w:val="left" w:pos="360"/>
          <w:tab w:val="left" w:pos="810"/>
        </w:tabs>
        <w:ind w:left="630" w:hanging="630"/>
        <w:rPr>
          <w:rFonts w:ascii="Arial" w:hAnsi="Arial" w:cs="Arial"/>
          <w:b/>
        </w:rPr>
      </w:pPr>
      <w:r>
        <w:rPr>
          <w:rFonts w:ascii="Arial" w:hAnsi="Arial" w:cs="Arial"/>
          <w:b/>
        </w:rPr>
        <w:tab/>
      </w:r>
      <w:r>
        <w:rPr>
          <w:rFonts w:ascii="Arial" w:hAnsi="Arial" w:cs="Arial"/>
          <w:b/>
        </w:rPr>
        <w:tab/>
      </w:r>
    </w:p>
    <w:p w14:paraId="16D0E29D" w14:textId="2E046384" w:rsidR="00FB2185" w:rsidRDefault="006A6A00" w:rsidP="00790468">
      <w:pPr>
        <w:tabs>
          <w:tab w:val="left" w:pos="360"/>
          <w:tab w:val="left" w:pos="810"/>
        </w:tabs>
        <w:ind w:left="630" w:hanging="630"/>
        <w:rPr>
          <w:rFonts w:ascii="Arial" w:hAnsi="Arial" w:cs="Arial"/>
          <w:bCs/>
        </w:rPr>
      </w:pPr>
      <w:r>
        <w:rPr>
          <w:rFonts w:ascii="Arial" w:hAnsi="Arial" w:cs="Arial"/>
          <w:bCs/>
        </w:rPr>
        <w:tab/>
      </w:r>
      <w:r>
        <w:rPr>
          <w:rFonts w:ascii="Arial" w:hAnsi="Arial" w:cs="Arial"/>
          <w:bCs/>
        </w:rPr>
        <w:tab/>
        <w:t>Mathew Brooks from the upper Braemar section spoke about the issues that have arisen from auto racing. They are looking for increased police patrols, hardscaping and traffic abatement measures as well as efforts to eliminate fireworks and street racing. Matt Kaufman, resident, had a Mini Cooper with four teenagers flip over in his yard</w:t>
      </w:r>
      <w:r w:rsidR="00BD02F1">
        <w:rPr>
          <w:rFonts w:ascii="Arial" w:hAnsi="Arial" w:cs="Arial"/>
          <w:bCs/>
        </w:rPr>
        <w:t xml:space="preserve"> on Dec.12, 2020</w:t>
      </w:r>
      <w:r>
        <w:rPr>
          <w:rFonts w:ascii="Arial" w:hAnsi="Arial" w:cs="Arial"/>
          <w:bCs/>
        </w:rPr>
        <w:t>. Steven Lamb lives near where the gatherings occur</w:t>
      </w:r>
      <w:r w:rsidR="00C71DB5">
        <w:rPr>
          <w:rFonts w:ascii="Arial" w:hAnsi="Arial" w:cs="Arial"/>
          <w:bCs/>
        </w:rPr>
        <w:t xml:space="preserve"> on </w:t>
      </w:r>
      <w:proofErr w:type="spellStart"/>
      <w:r w:rsidR="00C71DB5">
        <w:rPr>
          <w:rFonts w:ascii="Arial" w:hAnsi="Arial" w:cs="Arial"/>
          <w:bCs/>
        </w:rPr>
        <w:t>Vanalden</w:t>
      </w:r>
      <w:proofErr w:type="spellEnd"/>
      <w:r>
        <w:rPr>
          <w:rFonts w:ascii="Arial" w:hAnsi="Arial" w:cs="Arial"/>
          <w:bCs/>
        </w:rPr>
        <w:t xml:space="preserve"> and they are seeking help to control these gatherings. </w:t>
      </w:r>
      <w:r w:rsidR="00BD02F1">
        <w:rPr>
          <w:rFonts w:ascii="Arial" w:hAnsi="Arial" w:cs="Arial"/>
          <w:bCs/>
        </w:rPr>
        <w:t>Mirna spoke to this issue as to the limitations and tools they have to address this. She said it is a top priority at the moment however, she stopped short of saying what they can do. She will give an update at the next board meeting.</w:t>
      </w:r>
      <w:r w:rsidR="00EC6193">
        <w:rPr>
          <w:rFonts w:ascii="Arial" w:hAnsi="Arial" w:cs="Arial"/>
          <w:bCs/>
        </w:rPr>
        <w:t xml:space="preserve"> Max suggested getting </w:t>
      </w:r>
      <w:proofErr w:type="spellStart"/>
      <w:r w:rsidR="00EC6193">
        <w:rPr>
          <w:rFonts w:ascii="Arial" w:hAnsi="Arial" w:cs="Arial"/>
          <w:bCs/>
        </w:rPr>
        <w:t>rumblestrips</w:t>
      </w:r>
      <w:proofErr w:type="spellEnd"/>
      <w:r w:rsidR="00EC6193">
        <w:rPr>
          <w:rFonts w:ascii="Arial" w:hAnsi="Arial" w:cs="Arial"/>
          <w:bCs/>
        </w:rPr>
        <w:t xml:space="preserve"> since he now has the DOT’s </w:t>
      </w:r>
      <w:r w:rsidR="00EC6193">
        <w:rPr>
          <w:rFonts w:ascii="Arial" w:hAnsi="Arial" w:cs="Arial"/>
          <w:bCs/>
        </w:rPr>
        <w:lastRenderedPageBreak/>
        <w:t xml:space="preserve">attention. Len suggested individual emails and phone calls to the Councilmember’s office would be much more effective. </w:t>
      </w:r>
      <w:r w:rsidR="00B375D9">
        <w:rPr>
          <w:rFonts w:ascii="Arial" w:hAnsi="Arial" w:cs="Arial"/>
          <w:bCs/>
        </w:rPr>
        <w:t>Max reiterated that efforts should be made to reach out to both the DOT and the Council Office.</w:t>
      </w:r>
      <w:r w:rsidR="00A87C4A" w:rsidRPr="00A87C4A">
        <w:rPr>
          <w:rFonts w:ascii="Arial" w:hAnsi="Arial" w:cs="Arial"/>
          <w:b/>
        </w:rPr>
        <w:t xml:space="preserve"> The motion carried unanimously.</w:t>
      </w:r>
    </w:p>
    <w:p w14:paraId="472444A5" w14:textId="556A4A1A" w:rsidR="00A87C4A" w:rsidRDefault="00A87C4A" w:rsidP="00790468">
      <w:pPr>
        <w:tabs>
          <w:tab w:val="left" w:pos="360"/>
          <w:tab w:val="left" w:pos="810"/>
        </w:tabs>
        <w:ind w:left="630" w:hanging="630"/>
        <w:rPr>
          <w:rFonts w:ascii="Arial" w:hAnsi="Arial" w:cs="Arial"/>
          <w:bCs/>
        </w:rPr>
      </w:pPr>
      <w:r>
        <w:rPr>
          <w:rFonts w:ascii="Arial" w:hAnsi="Arial" w:cs="Arial"/>
          <w:bCs/>
        </w:rPr>
        <w:tab/>
      </w:r>
    </w:p>
    <w:p w14:paraId="3AA3AD4B" w14:textId="77777777" w:rsidR="001B098B" w:rsidRPr="00E51185" w:rsidRDefault="001B098B" w:rsidP="00790468">
      <w:pPr>
        <w:tabs>
          <w:tab w:val="left" w:pos="360"/>
          <w:tab w:val="left" w:pos="810"/>
        </w:tabs>
        <w:ind w:left="630" w:hanging="630"/>
        <w:rPr>
          <w:rFonts w:ascii="Arial" w:hAnsi="Arial" w:cs="Arial"/>
          <w:bCs/>
        </w:rPr>
      </w:pPr>
    </w:p>
    <w:p w14:paraId="36968C32" w14:textId="2B691D12" w:rsidR="00AD71E0" w:rsidRDefault="00851AD8" w:rsidP="00790468">
      <w:pPr>
        <w:tabs>
          <w:tab w:val="left" w:pos="360"/>
          <w:tab w:val="left" w:pos="810"/>
        </w:tabs>
        <w:ind w:left="630" w:hanging="630"/>
        <w:rPr>
          <w:rFonts w:ascii="Arial" w:hAnsi="Arial" w:cs="Arial"/>
        </w:rPr>
      </w:pPr>
      <w:r w:rsidRPr="00E51185">
        <w:rPr>
          <w:rFonts w:ascii="Arial" w:hAnsi="Arial" w:cs="Arial"/>
          <w:b/>
        </w:rPr>
        <w:t>1</w:t>
      </w:r>
      <w:r w:rsidR="001B098B">
        <w:rPr>
          <w:rFonts w:ascii="Arial" w:hAnsi="Arial" w:cs="Arial"/>
          <w:b/>
        </w:rPr>
        <w:t>6</w:t>
      </w:r>
      <w:r w:rsidR="00FB2185" w:rsidRPr="00E51185">
        <w:rPr>
          <w:rFonts w:ascii="Arial" w:hAnsi="Arial" w:cs="Arial"/>
          <w:b/>
        </w:rPr>
        <w:t>.</w:t>
      </w:r>
      <w:r w:rsidR="00FB2185" w:rsidRPr="00E51185">
        <w:rPr>
          <w:rFonts w:ascii="Arial" w:hAnsi="Arial" w:cs="Arial"/>
          <w:b/>
        </w:rPr>
        <w:tab/>
      </w:r>
      <w:r w:rsidR="00FB2185" w:rsidRPr="00E51185">
        <w:rPr>
          <w:rFonts w:ascii="Arial" w:hAnsi="Arial" w:cs="Arial"/>
          <w:b/>
        </w:rPr>
        <w:tab/>
      </w:r>
      <w:r w:rsidR="00F6790F">
        <w:rPr>
          <w:rFonts w:ascii="Arial" w:hAnsi="Arial" w:cs="Arial"/>
          <w:b/>
        </w:rPr>
        <w:t>(Shaffer/Goldberg) moved, “</w:t>
      </w:r>
      <w:r w:rsidR="00B77EB6" w:rsidRPr="00E51185">
        <w:rPr>
          <w:rFonts w:ascii="Arial" w:hAnsi="Arial" w:cs="Arial"/>
          <w:bCs/>
        </w:rPr>
        <w:t xml:space="preserve">Resolved: The TNC Board </w:t>
      </w:r>
      <w:r w:rsidR="00285FE3" w:rsidRPr="00E51185">
        <w:rPr>
          <w:rFonts w:ascii="Arial" w:hAnsi="Arial" w:cs="Arial"/>
          <w:bCs/>
        </w:rPr>
        <w:t xml:space="preserve">approves a motion to consider the following motion that was tabled at the December 8, 2020 meeting: </w:t>
      </w:r>
      <w:r w:rsidR="00285FE3" w:rsidRPr="00E51185">
        <w:rPr>
          <w:rFonts w:ascii="Arial" w:hAnsi="Arial" w:cs="Arial"/>
        </w:rPr>
        <w:t>Should the TNC Board take a position regarding the proposed bus shelters and consider filing a CIS in support of CF 20-1536.</w:t>
      </w:r>
      <w:r w:rsidR="00F6790F">
        <w:rPr>
          <w:rFonts w:ascii="Arial" w:hAnsi="Arial" w:cs="Arial"/>
        </w:rPr>
        <w:t>”</w:t>
      </w:r>
      <w:r w:rsidR="00D42917">
        <w:rPr>
          <w:rFonts w:ascii="Arial" w:hAnsi="Arial" w:cs="Arial"/>
        </w:rPr>
        <w:t xml:space="preserve"> </w:t>
      </w:r>
      <w:r w:rsidR="00D42917" w:rsidRPr="00A87C4A">
        <w:rPr>
          <w:rFonts w:ascii="Arial" w:hAnsi="Arial" w:cs="Arial"/>
          <w:b/>
          <w:bCs/>
        </w:rPr>
        <w:t>The motion carried 17-1 with one o</w:t>
      </w:r>
      <w:r w:rsidR="00D8695D" w:rsidRPr="00A87C4A">
        <w:rPr>
          <w:rFonts w:ascii="Arial" w:hAnsi="Arial" w:cs="Arial"/>
          <w:b/>
          <w:bCs/>
        </w:rPr>
        <w:t>pposed</w:t>
      </w:r>
      <w:r w:rsidR="00D42917" w:rsidRPr="00A87C4A">
        <w:rPr>
          <w:rFonts w:ascii="Arial" w:hAnsi="Arial" w:cs="Arial"/>
          <w:b/>
          <w:bCs/>
        </w:rPr>
        <w:t xml:space="preserve"> (</w:t>
      </w:r>
      <w:r w:rsidR="00D8695D" w:rsidRPr="00A87C4A">
        <w:rPr>
          <w:rFonts w:ascii="Arial" w:hAnsi="Arial" w:cs="Arial"/>
          <w:b/>
          <w:bCs/>
        </w:rPr>
        <w:t>Epstein</w:t>
      </w:r>
      <w:r w:rsidR="00D42917" w:rsidRPr="00A87C4A">
        <w:rPr>
          <w:rFonts w:ascii="Arial" w:hAnsi="Arial" w:cs="Arial"/>
          <w:b/>
          <w:bCs/>
        </w:rPr>
        <w:t>).</w:t>
      </w:r>
    </w:p>
    <w:p w14:paraId="6A2A96F0" w14:textId="7EED601B" w:rsidR="009A6081" w:rsidRDefault="009A6081" w:rsidP="00790468">
      <w:pPr>
        <w:tabs>
          <w:tab w:val="left" w:pos="360"/>
          <w:tab w:val="left" w:pos="810"/>
        </w:tabs>
        <w:ind w:left="630" w:hanging="630"/>
        <w:rPr>
          <w:rFonts w:ascii="Arial" w:hAnsi="Arial" w:cs="Arial"/>
        </w:rPr>
      </w:pPr>
    </w:p>
    <w:p w14:paraId="077236A2" w14:textId="6808F49A" w:rsidR="00BD4ADA" w:rsidRPr="00A87C4A" w:rsidRDefault="00285FE3" w:rsidP="00BD4ADA">
      <w:pPr>
        <w:tabs>
          <w:tab w:val="left" w:pos="360"/>
          <w:tab w:val="left" w:pos="810"/>
        </w:tabs>
        <w:ind w:left="630" w:hanging="630"/>
        <w:rPr>
          <w:rFonts w:ascii="Arial" w:hAnsi="Arial" w:cs="Arial"/>
          <w:b/>
          <w:bCs/>
        </w:rPr>
      </w:pPr>
      <w:r w:rsidRPr="00E51185">
        <w:rPr>
          <w:rFonts w:ascii="Arial" w:hAnsi="Arial" w:cs="Arial"/>
          <w:b/>
        </w:rPr>
        <w:t>1</w:t>
      </w:r>
      <w:r w:rsidR="001B098B">
        <w:rPr>
          <w:rFonts w:ascii="Arial" w:hAnsi="Arial" w:cs="Arial"/>
          <w:b/>
        </w:rPr>
        <w:t>7</w:t>
      </w:r>
      <w:r w:rsidRPr="00E51185">
        <w:rPr>
          <w:rFonts w:ascii="Arial" w:hAnsi="Arial" w:cs="Arial"/>
          <w:b/>
        </w:rPr>
        <w:t>.</w:t>
      </w:r>
      <w:r w:rsidRPr="00E51185">
        <w:rPr>
          <w:rFonts w:ascii="Arial" w:hAnsi="Arial" w:cs="Arial"/>
          <w:bCs/>
        </w:rPr>
        <w:tab/>
      </w:r>
      <w:r w:rsidRPr="00E51185">
        <w:rPr>
          <w:rFonts w:ascii="Arial" w:hAnsi="Arial" w:cs="Arial"/>
          <w:bCs/>
        </w:rPr>
        <w:tab/>
      </w:r>
      <w:r w:rsidR="00BD4ADA" w:rsidRPr="00BD4ADA">
        <w:rPr>
          <w:rFonts w:ascii="Arial" w:hAnsi="Arial" w:cs="Arial"/>
          <w:b/>
        </w:rPr>
        <w:t>Bus Shelter Motion</w:t>
      </w:r>
      <w:r w:rsidRPr="00BD4ADA">
        <w:rPr>
          <w:rFonts w:ascii="Arial" w:hAnsi="Arial" w:cs="Arial"/>
          <w:b/>
        </w:rPr>
        <w:t>:</w:t>
      </w:r>
      <w:r w:rsidRPr="00BD4ADA">
        <w:rPr>
          <w:rFonts w:ascii="Arial" w:hAnsi="Arial" w:cs="Arial"/>
          <w:bCs/>
        </w:rPr>
        <w:t xml:space="preserve"> Resolved: </w:t>
      </w:r>
      <w:r w:rsidRPr="00BD4ADA">
        <w:rPr>
          <w:rFonts w:ascii="Arial" w:hAnsi="Arial" w:cs="Arial"/>
        </w:rPr>
        <w:t>Should the TNC Board take a position regarding the proposed bus shelters and consider filing a CIS in support of CF 20-1536.</w:t>
      </w:r>
      <w:r w:rsidR="009112A0" w:rsidRPr="00BD4ADA">
        <w:rPr>
          <w:rFonts w:ascii="Arial" w:hAnsi="Arial" w:cs="Arial"/>
        </w:rPr>
        <w:t xml:space="preserve"> </w:t>
      </w:r>
      <w:r w:rsidR="00BD4ADA">
        <w:rPr>
          <w:rFonts w:ascii="Arial" w:hAnsi="Arial" w:cs="Arial"/>
        </w:rPr>
        <w:t>(</w:t>
      </w:r>
      <w:proofErr w:type="spellStart"/>
      <w:r w:rsidR="00BD4ADA">
        <w:rPr>
          <w:rFonts w:ascii="Arial" w:hAnsi="Arial" w:cs="Arial"/>
        </w:rPr>
        <w:t>Flehinger</w:t>
      </w:r>
      <w:proofErr w:type="spellEnd"/>
      <w:r w:rsidR="00BD4ADA">
        <w:rPr>
          <w:rFonts w:ascii="Arial" w:hAnsi="Arial" w:cs="Arial"/>
        </w:rPr>
        <w:t xml:space="preserve">/Epstein) moved to table this motion until the RFP by the Bureau of Street Services has been researched and considered. </w:t>
      </w:r>
      <w:r w:rsidR="00BD4ADA" w:rsidRPr="00A87C4A">
        <w:rPr>
          <w:rFonts w:ascii="Arial" w:hAnsi="Arial" w:cs="Arial"/>
          <w:b/>
          <w:bCs/>
        </w:rPr>
        <w:t>The motion</w:t>
      </w:r>
      <w:r w:rsidR="00A87C4A">
        <w:rPr>
          <w:rFonts w:ascii="Arial" w:hAnsi="Arial" w:cs="Arial"/>
          <w:b/>
          <w:bCs/>
        </w:rPr>
        <w:t xml:space="preserve"> to table</w:t>
      </w:r>
      <w:r w:rsidR="00BD4ADA" w:rsidRPr="00A87C4A">
        <w:rPr>
          <w:rFonts w:ascii="Arial" w:hAnsi="Arial" w:cs="Arial"/>
          <w:b/>
          <w:bCs/>
        </w:rPr>
        <w:t xml:space="preserve"> carried with 11 in favor, 4 opposed: (Garfinkle, Cromwell, Greene &amp; </w:t>
      </w:r>
      <w:proofErr w:type="spellStart"/>
      <w:r w:rsidR="00BD4ADA" w:rsidRPr="00A87C4A">
        <w:rPr>
          <w:rFonts w:ascii="Arial" w:hAnsi="Arial" w:cs="Arial"/>
          <w:b/>
          <w:bCs/>
        </w:rPr>
        <w:t>Schmaeff</w:t>
      </w:r>
      <w:proofErr w:type="spellEnd"/>
      <w:r w:rsidR="00BD4ADA" w:rsidRPr="00A87C4A">
        <w:rPr>
          <w:rFonts w:ascii="Arial" w:hAnsi="Arial" w:cs="Arial"/>
          <w:b/>
          <w:bCs/>
        </w:rPr>
        <w:t>) and three absten</w:t>
      </w:r>
      <w:r w:rsidR="00A87C4A">
        <w:rPr>
          <w:rFonts w:ascii="Arial" w:hAnsi="Arial" w:cs="Arial"/>
          <w:b/>
          <w:bCs/>
        </w:rPr>
        <w:t>t</w:t>
      </w:r>
      <w:r w:rsidR="00BD4ADA" w:rsidRPr="00A87C4A">
        <w:rPr>
          <w:rFonts w:ascii="Arial" w:hAnsi="Arial" w:cs="Arial"/>
          <w:b/>
          <w:bCs/>
        </w:rPr>
        <w:t>ions: (Polonsky, Lord &amp; Diamond).</w:t>
      </w:r>
    </w:p>
    <w:p w14:paraId="732788A3" w14:textId="43A68944" w:rsidR="00285FE3" w:rsidRDefault="00285FE3" w:rsidP="00790468">
      <w:pPr>
        <w:tabs>
          <w:tab w:val="left" w:pos="360"/>
          <w:tab w:val="left" w:pos="810"/>
        </w:tabs>
        <w:ind w:left="630" w:hanging="630"/>
        <w:rPr>
          <w:rFonts w:ascii="Arial" w:hAnsi="Arial" w:cs="Arial"/>
        </w:rPr>
      </w:pPr>
    </w:p>
    <w:p w14:paraId="1889F119" w14:textId="77777777" w:rsidR="00BD4ADA" w:rsidRDefault="00AD71E0" w:rsidP="00477317">
      <w:pPr>
        <w:ind w:left="630" w:hanging="630"/>
        <w:rPr>
          <w:rFonts w:ascii="Arial" w:hAnsi="Arial" w:cs="Arial"/>
        </w:rPr>
      </w:pPr>
      <w:r w:rsidRPr="00E51185">
        <w:rPr>
          <w:rFonts w:ascii="Arial" w:hAnsi="Arial" w:cs="Arial"/>
          <w:b/>
        </w:rPr>
        <w:t>1</w:t>
      </w:r>
      <w:r w:rsidR="001B098B">
        <w:rPr>
          <w:rFonts w:ascii="Arial" w:hAnsi="Arial" w:cs="Arial"/>
          <w:b/>
        </w:rPr>
        <w:t>8</w:t>
      </w:r>
      <w:r w:rsidRPr="00E51185">
        <w:rPr>
          <w:rFonts w:ascii="Arial" w:hAnsi="Arial" w:cs="Arial"/>
          <w:b/>
        </w:rPr>
        <w:t>.</w:t>
      </w:r>
      <w:r w:rsidRPr="00E51185">
        <w:rPr>
          <w:rFonts w:ascii="Arial" w:hAnsi="Arial" w:cs="Arial"/>
          <w:b/>
        </w:rPr>
        <w:tab/>
      </w:r>
      <w:r w:rsidR="00D8695D">
        <w:rPr>
          <w:rFonts w:ascii="Arial" w:hAnsi="Arial" w:cs="Arial"/>
          <w:b/>
        </w:rPr>
        <w:t>Rules Committee Motion</w:t>
      </w:r>
      <w:r w:rsidR="003B386E">
        <w:rPr>
          <w:rFonts w:ascii="Arial" w:hAnsi="Arial" w:cs="Arial"/>
          <w:b/>
        </w:rPr>
        <w:t xml:space="preserve"> #1</w:t>
      </w:r>
      <w:r w:rsidR="00D8695D">
        <w:rPr>
          <w:rFonts w:ascii="Arial" w:hAnsi="Arial" w:cs="Arial"/>
          <w:b/>
        </w:rPr>
        <w:t xml:space="preserve">: </w:t>
      </w:r>
      <w:r w:rsidR="003B386E">
        <w:rPr>
          <w:rFonts w:ascii="Arial" w:hAnsi="Arial" w:cs="Arial"/>
          <w:b/>
        </w:rPr>
        <w:t xml:space="preserve"> </w:t>
      </w:r>
      <w:r w:rsidR="00D8695D" w:rsidRPr="00D8695D">
        <w:rPr>
          <w:rFonts w:ascii="Arial" w:hAnsi="Arial" w:cs="Arial"/>
          <w:bCs/>
        </w:rPr>
        <w:t>(Shaffer/Goldberg) moved</w:t>
      </w:r>
      <w:r w:rsidRPr="00D8695D">
        <w:rPr>
          <w:rFonts w:ascii="Arial" w:hAnsi="Arial" w:cs="Arial"/>
          <w:bCs/>
        </w:rPr>
        <w:t>:</w:t>
      </w:r>
      <w:r w:rsidRPr="00E51185">
        <w:rPr>
          <w:rFonts w:ascii="Arial" w:hAnsi="Arial" w:cs="Arial"/>
          <w:bCs/>
        </w:rPr>
        <w:t xml:space="preserve"> </w:t>
      </w:r>
      <w:r w:rsidR="00D8695D">
        <w:rPr>
          <w:rFonts w:ascii="Arial" w:hAnsi="Arial" w:cs="Arial"/>
          <w:bCs/>
        </w:rPr>
        <w:t>“</w:t>
      </w:r>
      <w:r w:rsidR="00285FE3" w:rsidRPr="00E51185">
        <w:rPr>
          <w:rFonts w:ascii="Arial" w:hAnsi="Arial" w:cs="Arial"/>
          <w:bCs/>
        </w:rPr>
        <w:t>Resolved: The TNC Board approves the recommendation of the Rules Committee to enact a new standing rule as follows:</w:t>
      </w:r>
      <w:r w:rsidR="004553D2" w:rsidRPr="00E51185">
        <w:rPr>
          <w:rFonts w:ascii="Arial" w:hAnsi="Arial" w:cs="Arial"/>
          <w:bCs/>
        </w:rPr>
        <w:t xml:space="preserve"> </w:t>
      </w:r>
      <w:r w:rsidR="00692F87" w:rsidRPr="00E51185">
        <w:rPr>
          <w:rFonts w:ascii="Arial" w:hAnsi="Arial" w:cs="Arial"/>
        </w:rPr>
        <w:t>Standing Rule -Public Comment –Time limitations</w:t>
      </w:r>
      <w:r w:rsidR="001B098B">
        <w:rPr>
          <w:rFonts w:ascii="Arial" w:hAnsi="Arial" w:cs="Arial"/>
        </w:rPr>
        <w:t>.</w:t>
      </w:r>
      <w:r w:rsidR="00692F87" w:rsidRPr="00E51185">
        <w:rPr>
          <w:rFonts w:ascii="Arial" w:hAnsi="Arial" w:cs="Arial"/>
        </w:rPr>
        <w:t xml:space="preserve"> Public comment by any one individual, exclusive of General Public Comment</w:t>
      </w:r>
      <w:r w:rsidR="002E3C1D" w:rsidRPr="00E51185">
        <w:rPr>
          <w:rFonts w:ascii="Arial" w:hAnsi="Arial" w:cs="Arial"/>
        </w:rPr>
        <w:t xml:space="preserve"> </w:t>
      </w:r>
      <w:r w:rsidR="00692F87" w:rsidRPr="00E51185">
        <w:rPr>
          <w:rFonts w:ascii="Arial" w:hAnsi="Arial" w:cs="Arial"/>
        </w:rPr>
        <w:t>shall be limited to a total of six (6) minutes per meeting</w:t>
      </w:r>
      <w:r w:rsidR="008D2376" w:rsidRPr="00E51185">
        <w:rPr>
          <w:rFonts w:ascii="Arial" w:hAnsi="Arial" w:cs="Arial"/>
        </w:rPr>
        <w:t xml:space="preserve"> and no more than two (2)</w:t>
      </w:r>
      <w:r w:rsidR="002E3C1D" w:rsidRPr="00E51185">
        <w:rPr>
          <w:rFonts w:ascii="Arial" w:hAnsi="Arial" w:cs="Arial"/>
        </w:rPr>
        <w:t xml:space="preserve"> </w:t>
      </w:r>
      <w:r w:rsidR="008D2376" w:rsidRPr="00E51185">
        <w:rPr>
          <w:rFonts w:ascii="Arial" w:hAnsi="Arial" w:cs="Arial"/>
        </w:rPr>
        <w:t>minutes</w:t>
      </w:r>
      <w:r w:rsidR="006A6A00">
        <w:rPr>
          <w:rFonts w:ascii="Arial" w:hAnsi="Arial" w:cs="Arial"/>
        </w:rPr>
        <w:t xml:space="preserve"> </w:t>
      </w:r>
      <w:r w:rsidR="008D2376" w:rsidRPr="00E51185">
        <w:rPr>
          <w:rFonts w:ascii="Arial" w:hAnsi="Arial" w:cs="Arial"/>
        </w:rPr>
        <w:t>per agenda item.</w:t>
      </w:r>
      <w:r w:rsidR="00692F87" w:rsidRPr="00E51185">
        <w:rPr>
          <w:rFonts w:ascii="Arial" w:hAnsi="Arial" w:cs="Arial"/>
        </w:rPr>
        <w:t xml:space="preserve"> Public comment on any agenda item shall be allocated in one (1) minute increments. In no event shall time be allocated for less than one (1) full minute. The above time limitations are subject to adjustment by the presiding officer in conformity with the Brown Act.</w:t>
      </w:r>
      <w:r w:rsidR="00D8695D">
        <w:rPr>
          <w:rFonts w:ascii="Arial" w:hAnsi="Arial" w:cs="Arial"/>
        </w:rPr>
        <w:t>”</w:t>
      </w:r>
      <w:r w:rsidR="00ED52DC">
        <w:rPr>
          <w:rFonts w:ascii="Arial" w:hAnsi="Arial" w:cs="Arial"/>
        </w:rPr>
        <w:t xml:space="preserve"> </w:t>
      </w:r>
    </w:p>
    <w:p w14:paraId="4A5CECF8" w14:textId="77777777" w:rsidR="00BD4ADA" w:rsidRDefault="00BD4ADA" w:rsidP="00477317">
      <w:pPr>
        <w:ind w:left="630" w:hanging="630"/>
        <w:rPr>
          <w:rFonts w:ascii="Arial" w:hAnsi="Arial" w:cs="Arial"/>
        </w:rPr>
      </w:pPr>
    </w:p>
    <w:p w14:paraId="5DF8F498" w14:textId="7EF2F98F" w:rsidR="00692F87" w:rsidRPr="00A87C4A" w:rsidRDefault="00ED52DC" w:rsidP="00BD4ADA">
      <w:pPr>
        <w:ind w:left="630"/>
        <w:rPr>
          <w:rFonts w:ascii="Arial" w:hAnsi="Arial" w:cs="Arial"/>
          <w:b/>
          <w:bCs/>
        </w:rPr>
      </w:pPr>
      <w:r w:rsidRPr="00A87C4A">
        <w:rPr>
          <w:rFonts w:ascii="Arial" w:hAnsi="Arial" w:cs="Arial"/>
          <w:b/>
          <w:bCs/>
        </w:rPr>
        <w:t xml:space="preserve">The motion carried: 10 in favor, six opposed (Garfinkle, </w:t>
      </w:r>
      <w:proofErr w:type="spellStart"/>
      <w:r w:rsidRPr="00A87C4A">
        <w:rPr>
          <w:rFonts w:ascii="Arial" w:hAnsi="Arial" w:cs="Arial"/>
          <w:b/>
          <w:bCs/>
        </w:rPr>
        <w:t>Heissler</w:t>
      </w:r>
      <w:proofErr w:type="spellEnd"/>
      <w:r w:rsidRPr="00A87C4A">
        <w:rPr>
          <w:rFonts w:ascii="Arial" w:hAnsi="Arial" w:cs="Arial"/>
          <w:b/>
          <w:bCs/>
        </w:rPr>
        <w:t xml:space="preserve">, </w:t>
      </w:r>
      <w:proofErr w:type="spellStart"/>
      <w:r w:rsidRPr="00A87C4A">
        <w:rPr>
          <w:rFonts w:ascii="Arial" w:hAnsi="Arial" w:cs="Arial"/>
          <w:b/>
          <w:bCs/>
        </w:rPr>
        <w:t>Mausner</w:t>
      </w:r>
      <w:proofErr w:type="spellEnd"/>
      <w:r w:rsidRPr="00A87C4A">
        <w:rPr>
          <w:rFonts w:ascii="Arial" w:hAnsi="Arial" w:cs="Arial"/>
          <w:b/>
          <w:bCs/>
        </w:rPr>
        <w:t>, Lord</w:t>
      </w:r>
      <w:r w:rsidR="00446EA4" w:rsidRPr="00A87C4A">
        <w:rPr>
          <w:rFonts w:ascii="Arial" w:hAnsi="Arial" w:cs="Arial"/>
          <w:b/>
          <w:bCs/>
        </w:rPr>
        <w:t>,</w:t>
      </w:r>
      <w:r w:rsidRPr="00A87C4A">
        <w:rPr>
          <w:rFonts w:ascii="Arial" w:hAnsi="Arial" w:cs="Arial"/>
          <w:b/>
          <w:bCs/>
        </w:rPr>
        <w:t xml:space="preserve"> </w:t>
      </w:r>
      <w:proofErr w:type="spellStart"/>
      <w:r w:rsidRPr="00A87C4A">
        <w:rPr>
          <w:rFonts w:ascii="Arial" w:hAnsi="Arial" w:cs="Arial"/>
          <w:b/>
          <w:bCs/>
        </w:rPr>
        <w:t>Schmaeff</w:t>
      </w:r>
      <w:proofErr w:type="spellEnd"/>
      <w:r w:rsidRPr="00A87C4A">
        <w:rPr>
          <w:rFonts w:ascii="Arial" w:hAnsi="Arial" w:cs="Arial"/>
          <w:b/>
          <w:bCs/>
        </w:rPr>
        <w:t xml:space="preserve"> and Epstein) and one abstention (Rogen).</w:t>
      </w:r>
    </w:p>
    <w:p w14:paraId="316FABD3" w14:textId="32CC54A5" w:rsidR="00285FE3" w:rsidRPr="00E51185" w:rsidRDefault="00285FE3" w:rsidP="00176BFA">
      <w:pPr>
        <w:ind w:left="630" w:hanging="630"/>
        <w:rPr>
          <w:rFonts w:ascii="Arial" w:hAnsi="Arial" w:cs="Arial"/>
        </w:rPr>
      </w:pPr>
    </w:p>
    <w:p w14:paraId="023A01B6" w14:textId="5792B290" w:rsidR="003D4DF3" w:rsidRDefault="005D645B" w:rsidP="00ED52DC">
      <w:pPr>
        <w:ind w:left="630" w:hanging="630"/>
        <w:rPr>
          <w:rFonts w:ascii="Arial" w:hAnsi="Arial" w:cs="Arial"/>
        </w:rPr>
      </w:pPr>
      <w:r w:rsidRPr="00E51185">
        <w:rPr>
          <w:rFonts w:ascii="Arial" w:hAnsi="Arial" w:cs="Arial"/>
          <w:b/>
        </w:rPr>
        <w:t>1</w:t>
      </w:r>
      <w:r w:rsidR="00F1168C" w:rsidRPr="00E51185">
        <w:rPr>
          <w:rFonts w:ascii="Arial" w:hAnsi="Arial" w:cs="Arial"/>
          <w:b/>
        </w:rPr>
        <w:t>8</w:t>
      </w:r>
      <w:r w:rsidRPr="00E51185">
        <w:rPr>
          <w:rFonts w:ascii="Arial" w:hAnsi="Arial" w:cs="Arial"/>
          <w:b/>
        </w:rPr>
        <w:t>.</w:t>
      </w:r>
      <w:r w:rsidRPr="00E51185">
        <w:rPr>
          <w:rFonts w:ascii="Arial" w:hAnsi="Arial" w:cs="Arial"/>
          <w:b/>
        </w:rPr>
        <w:tab/>
      </w:r>
      <w:r w:rsidR="003B386E">
        <w:rPr>
          <w:rFonts w:ascii="Arial" w:hAnsi="Arial" w:cs="Arial"/>
          <w:b/>
        </w:rPr>
        <w:t xml:space="preserve">Rules Committee Motion #2:  </w:t>
      </w:r>
      <w:r w:rsidR="00ED1870">
        <w:rPr>
          <w:rFonts w:ascii="Arial" w:hAnsi="Arial" w:cs="Arial"/>
          <w:bCs/>
        </w:rPr>
        <w:t>(Shaffer/</w:t>
      </w:r>
      <w:proofErr w:type="spellStart"/>
      <w:r w:rsidR="00ED1870">
        <w:rPr>
          <w:rFonts w:ascii="Arial" w:hAnsi="Arial" w:cs="Arial"/>
          <w:bCs/>
        </w:rPr>
        <w:t>Heissler</w:t>
      </w:r>
      <w:proofErr w:type="spellEnd"/>
      <w:r w:rsidR="00ED1870">
        <w:rPr>
          <w:rFonts w:ascii="Arial" w:hAnsi="Arial" w:cs="Arial"/>
          <w:bCs/>
        </w:rPr>
        <w:t>) moved, “</w:t>
      </w:r>
      <w:r w:rsidR="003D4DF3" w:rsidRPr="00E51185">
        <w:rPr>
          <w:rFonts w:ascii="Arial" w:hAnsi="Arial" w:cs="Arial"/>
          <w:bCs/>
        </w:rPr>
        <w:t>Resolved: The TNC Board approves the recommendation of the Rules Committee to enact a</w:t>
      </w:r>
      <w:r w:rsidR="008D2376" w:rsidRPr="00E51185">
        <w:rPr>
          <w:rFonts w:ascii="Arial" w:hAnsi="Arial" w:cs="Arial"/>
          <w:bCs/>
        </w:rPr>
        <w:t xml:space="preserve"> standing rule establishing a Multiple Agenda Items Comment</w:t>
      </w:r>
      <w:r w:rsidR="003D4DF3" w:rsidRPr="00E51185">
        <w:rPr>
          <w:rFonts w:ascii="Arial" w:hAnsi="Arial" w:cs="Arial"/>
          <w:bCs/>
        </w:rPr>
        <w:t xml:space="preserve"> item</w:t>
      </w:r>
      <w:r w:rsidR="008D2376" w:rsidRPr="00E51185">
        <w:rPr>
          <w:rFonts w:ascii="Arial" w:hAnsi="Arial" w:cs="Arial"/>
          <w:bCs/>
        </w:rPr>
        <w:t xml:space="preserve"> for Board meeting agendas</w:t>
      </w:r>
      <w:r w:rsidR="003D4DF3" w:rsidRPr="00E51185">
        <w:rPr>
          <w:rFonts w:ascii="Arial" w:hAnsi="Arial" w:cs="Arial"/>
          <w:bCs/>
        </w:rPr>
        <w:t xml:space="preserve"> as follows:</w:t>
      </w:r>
      <w:r w:rsidR="004553D2" w:rsidRPr="00E51185">
        <w:rPr>
          <w:rFonts w:ascii="Arial" w:hAnsi="Arial" w:cs="Arial"/>
          <w:bCs/>
        </w:rPr>
        <w:t xml:space="preserve"> </w:t>
      </w:r>
      <w:r w:rsidR="002E3C1D" w:rsidRPr="00E51185">
        <w:rPr>
          <w:rFonts w:ascii="Arial" w:hAnsi="Arial" w:cs="Arial"/>
          <w:bCs/>
        </w:rPr>
        <w:t>Standing Rule – Public Comment – Multiple Agenda Items Comment</w:t>
      </w:r>
      <w:r w:rsidR="00ED52DC">
        <w:rPr>
          <w:rFonts w:ascii="Arial" w:hAnsi="Arial" w:cs="Arial"/>
          <w:bCs/>
        </w:rPr>
        <w:t xml:space="preserve"> </w:t>
      </w:r>
      <w:r w:rsidR="003D4DF3" w:rsidRPr="00E51185">
        <w:rPr>
          <w:rFonts w:ascii="Arial" w:hAnsi="Arial" w:cs="Arial"/>
        </w:rPr>
        <w:t>Multiple Agenda Items Comment (15 minutes)</w:t>
      </w:r>
      <w:r w:rsidR="00F55EDF" w:rsidRPr="00E51185">
        <w:rPr>
          <w:rFonts w:ascii="Arial" w:hAnsi="Arial" w:cs="Arial"/>
        </w:rPr>
        <w:t xml:space="preserve"> -</w:t>
      </w:r>
      <w:r w:rsidR="003D4DF3" w:rsidRPr="00E51185">
        <w:rPr>
          <w:rFonts w:ascii="Arial" w:hAnsi="Arial" w:cs="Arial"/>
        </w:rPr>
        <w:t xml:space="preserve"> Comments by members of the public who want to speak on more than one</w:t>
      </w:r>
      <w:r w:rsidR="002E3C1D" w:rsidRPr="00E51185">
        <w:rPr>
          <w:rFonts w:ascii="Arial" w:hAnsi="Arial" w:cs="Arial"/>
        </w:rPr>
        <w:t xml:space="preserve"> agenda</w:t>
      </w:r>
      <w:r w:rsidR="003D4DF3" w:rsidRPr="00E51185">
        <w:rPr>
          <w:rFonts w:ascii="Arial" w:hAnsi="Arial" w:cs="Arial"/>
        </w:rPr>
        <w:t xml:space="preserve"> item for up to five</w:t>
      </w:r>
      <w:r w:rsidR="009112A0" w:rsidRPr="00E51185">
        <w:rPr>
          <w:rFonts w:ascii="Arial" w:hAnsi="Arial" w:cs="Arial"/>
        </w:rPr>
        <w:t xml:space="preserve"> (5) minutes</w:t>
      </w:r>
      <w:r w:rsidR="003D4DF3" w:rsidRPr="00E51185">
        <w:rPr>
          <w:rFonts w:ascii="Arial" w:hAnsi="Arial" w:cs="Arial"/>
        </w:rPr>
        <w:t xml:space="preserve"> at one time, exclusive of General Public Comments can choose to speak during the Multiple Agenda Items Comment period. Members of the public who choose to speak during the Multiple Agenda Items period will be given the opportunity to also speak during General Public Comments. This agenda item will last a total of 15 minutes and no individual speaker will be allowed more than five minutes.</w:t>
      </w:r>
      <w:r w:rsidR="00ED52DC">
        <w:rPr>
          <w:rFonts w:ascii="Arial" w:hAnsi="Arial" w:cs="Arial"/>
        </w:rPr>
        <w:t xml:space="preserve"> </w:t>
      </w:r>
      <w:r w:rsidR="008D2376" w:rsidRPr="00E51185">
        <w:rPr>
          <w:rFonts w:ascii="Arial" w:hAnsi="Arial" w:cs="Arial"/>
        </w:rPr>
        <w:t>The above time limitations are subject to adjustment by the presiding officer in conformity with the Brown Act</w:t>
      </w:r>
      <w:r w:rsidR="002E3C1D" w:rsidRPr="00E51185">
        <w:rPr>
          <w:rFonts w:ascii="Arial" w:hAnsi="Arial" w:cs="Arial"/>
        </w:rPr>
        <w:t>.</w:t>
      </w:r>
      <w:r w:rsidR="00ED1870">
        <w:rPr>
          <w:rFonts w:ascii="Arial" w:hAnsi="Arial" w:cs="Arial"/>
        </w:rPr>
        <w:t xml:space="preserve">”  </w:t>
      </w:r>
    </w:p>
    <w:p w14:paraId="671D60C0" w14:textId="399C79D1" w:rsidR="00ED1870" w:rsidRPr="00F4461D" w:rsidRDefault="00ED1870" w:rsidP="00ED52DC">
      <w:pPr>
        <w:ind w:left="630" w:hanging="630"/>
        <w:rPr>
          <w:rFonts w:ascii="Arial" w:hAnsi="Arial" w:cs="Arial"/>
          <w:b/>
          <w:bCs/>
        </w:rPr>
      </w:pPr>
    </w:p>
    <w:p w14:paraId="3525CC35" w14:textId="2FFDAF63" w:rsidR="00A87C4A" w:rsidRPr="00F4461D" w:rsidRDefault="00A87C4A" w:rsidP="00A87C4A">
      <w:pPr>
        <w:ind w:left="630" w:hanging="630"/>
        <w:rPr>
          <w:rFonts w:ascii="Arial" w:hAnsi="Arial" w:cs="Arial"/>
          <w:b/>
          <w:bCs/>
        </w:rPr>
      </w:pPr>
      <w:r w:rsidRPr="00F4461D">
        <w:rPr>
          <w:rFonts w:ascii="Arial" w:hAnsi="Arial" w:cs="Arial"/>
          <w:b/>
          <w:bCs/>
        </w:rPr>
        <w:tab/>
        <w:t>(Garfinkle/Greene) moved to table this motion until the next board meeting. The motion to table failed: 16 – 2 (Garfinkle &amp; Greene).</w:t>
      </w:r>
    </w:p>
    <w:p w14:paraId="42FA2543" w14:textId="0617CB99" w:rsidR="00A87C4A" w:rsidRDefault="00A87C4A" w:rsidP="00ED52DC">
      <w:pPr>
        <w:ind w:left="630" w:hanging="630"/>
        <w:rPr>
          <w:rFonts w:ascii="Arial" w:hAnsi="Arial" w:cs="Arial"/>
        </w:rPr>
      </w:pPr>
    </w:p>
    <w:p w14:paraId="5ED91BD2" w14:textId="40C3388E" w:rsidR="00572793" w:rsidRDefault="00572793" w:rsidP="00ED52DC">
      <w:pPr>
        <w:ind w:left="630" w:hanging="630"/>
        <w:rPr>
          <w:rFonts w:ascii="Arial" w:hAnsi="Arial" w:cs="Arial"/>
        </w:rPr>
      </w:pPr>
      <w:r>
        <w:rPr>
          <w:rFonts w:ascii="Arial" w:hAnsi="Arial" w:cs="Arial"/>
        </w:rPr>
        <w:tab/>
        <w:t>Sharon Brewer stated that the only limitation the board should make is if people are not speaking on topic, rather than basing it on time limits.</w:t>
      </w:r>
    </w:p>
    <w:p w14:paraId="1C5D6772" w14:textId="77777777" w:rsidR="00572793" w:rsidRDefault="00572793" w:rsidP="00ED52DC">
      <w:pPr>
        <w:ind w:left="630" w:hanging="630"/>
        <w:rPr>
          <w:rFonts w:ascii="Arial" w:hAnsi="Arial" w:cs="Arial"/>
        </w:rPr>
      </w:pPr>
    </w:p>
    <w:p w14:paraId="424D7DCA" w14:textId="5E932A00" w:rsidR="00572793" w:rsidRDefault="00572793" w:rsidP="00ED52DC">
      <w:pPr>
        <w:ind w:left="630" w:hanging="630"/>
        <w:rPr>
          <w:rFonts w:ascii="Arial" w:hAnsi="Arial" w:cs="Arial"/>
        </w:rPr>
      </w:pPr>
      <w:r>
        <w:rPr>
          <w:rFonts w:ascii="Arial" w:hAnsi="Arial" w:cs="Arial"/>
        </w:rPr>
        <w:lastRenderedPageBreak/>
        <w:tab/>
        <w:t>Richard Hoff stated that he previously sued the city in a case he referenced “Richard Hoff vs. DONE” (Case # 20S</w:t>
      </w:r>
      <w:r w:rsidR="00CA53F1">
        <w:rPr>
          <w:rFonts w:ascii="Arial" w:hAnsi="Arial" w:cs="Arial"/>
        </w:rPr>
        <w:t>T</w:t>
      </w:r>
      <w:r>
        <w:rPr>
          <w:rFonts w:ascii="Arial" w:hAnsi="Arial" w:cs="Arial"/>
        </w:rPr>
        <w:t xml:space="preserve">L06608) and said if this is passed, he would sue the city and board members, individually, if this is passed. </w:t>
      </w:r>
    </w:p>
    <w:p w14:paraId="3B3258F1" w14:textId="0BFDB8CD" w:rsidR="003B386E" w:rsidRDefault="003B386E" w:rsidP="00ED52DC">
      <w:pPr>
        <w:ind w:left="630" w:hanging="630"/>
        <w:rPr>
          <w:rFonts w:ascii="Arial" w:hAnsi="Arial" w:cs="Arial"/>
        </w:rPr>
      </w:pPr>
      <w:r>
        <w:rPr>
          <w:rFonts w:ascii="Arial" w:hAnsi="Arial" w:cs="Arial"/>
        </w:rPr>
        <w:tab/>
      </w:r>
    </w:p>
    <w:p w14:paraId="1FA73A82" w14:textId="2E92ADCB" w:rsidR="003B386E" w:rsidRPr="00F4461D" w:rsidRDefault="003B386E" w:rsidP="00ED52DC">
      <w:pPr>
        <w:ind w:left="630" w:hanging="630"/>
        <w:rPr>
          <w:rFonts w:ascii="Arial" w:hAnsi="Arial" w:cs="Arial"/>
          <w:b/>
          <w:bCs/>
        </w:rPr>
      </w:pPr>
      <w:r>
        <w:rPr>
          <w:rFonts w:ascii="Arial" w:hAnsi="Arial" w:cs="Arial"/>
        </w:rPr>
        <w:tab/>
      </w:r>
      <w:r w:rsidRPr="00F4461D">
        <w:rPr>
          <w:rFonts w:ascii="Arial" w:hAnsi="Arial" w:cs="Arial"/>
          <w:b/>
          <w:bCs/>
        </w:rPr>
        <w:t>The motion failed: 14 – 1 abstention (Polonsky) and 3 in favor.</w:t>
      </w:r>
      <w:r w:rsidR="00177528" w:rsidRPr="00F4461D">
        <w:rPr>
          <w:rFonts w:ascii="Arial" w:hAnsi="Arial" w:cs="Arial"/>
          <w:b/>
          <w:bCs/>
        </w:rPr>
        <w:t xml:space="preserve"> (Shaffer, Goldberg &amp; </w:t>
      </w:r>
      <w:proofErr w:type="spellStart"/>
      <w:r w:rsidR="00177528" w:rsidRPr="00F4461D">
        <w:rPr>
          <w:rFonts w:ascii="Arial" w:hAnsi="Arial" w:cs="Arial"/>
          <w:b/>
          <w:bCs/>
        </w:rPr>
        <w:t>Flehinger</w:t>
      </w:r>
      <w:proofErr w:type="spellEnd"/>
      <w:r w:rsidR="00177528" w:rsidRPr="00F4461D">
        <w:rPr>
          <w:rFonts w:ascii="Arial" w:hAnsi="Arial" w:cs="Arial"/>
          <w:b/>
          <w:bCs/>
        </w:rPr>
        <w:t>).</w:t>
      </w:r>
    </w:p>
    <w:p w14:paraId="3D7A8DB5" w14:textId="77777777" w:rsidR="009112A0" w:rsidRPr="00E51185" w:rsidRDefault="009112A0" w:rsidP="003D4DF3">
      <w:pPr>
        <w:rPr>
          <w:rFonts w:ascii="Arial" w:hAnsi="Arial" w:cs="Arial"/>
        </w:rPr>
      </w:pPr>
    </w:p>
    <w:p w14:paraId="683BA36F" w14:textId="59EA64DA" w:rsidR="00033733" w:rsidRDefault="007B4DAB" w:rsidP="002B05E0">
      <w:pPr>
        <w:ind w:left="630" w:hanging="630"/>
        <w:rPr>
          <w:rFonts w:ascii="Arial" w:hAnsi="Arial" w:cs="Arial"/>
          <w:bCs/>
        </w:rPr>
      </w:pPr>
      <w:r w:rsidRPr="00E51185">
        <w:rPr>
          <w:rFonts w:ascii="Arial" w:hAnsi="Arial" w:cs="Arial"/>
          <w:b/>
          <w:bCs/>
        </w:rPr>
        <w:t>19.</w:t>
      </w:r>
      <w:r w:rsidRPr="00E51185">
        <w:rPr>
          <w:rFonts w:ascii="Arial" w:hAnsi="Arial" w:cs="Arial"/>
          <w:b/>
          <w:bCs/>
        </w:rPr>
        <w:tab/>
      </w:r>
      <w:r w:rsidR="003B386E" w:rsidRPr="003B386E">
        <w:rPr>
          <w:rFonts w:ascii="Arial" w:hAnsi="Arial" w:cs="Arial"/>
          <w:b/>
          <w:bCs/>
        </w:rPr>
        <w:t>TNC Bylaws</w:t>
      </w:r>
      <w:r w:rsidRPr="003B386E">
        <w:rPr>
          <w:rFonts w:ascii="Arial" w:hAnsi="Arial" w:cs="Arial"/>
          <w:b/>
          <w:bCs/>
        </w:rPr>
        <w:t>:</w:t>
      </w:r>
      <w:r w:rsidRPr="00E51185">
        <w:rPr>
          <w:rFonts w:ascii="Arial" w:hAnsi="Arial" w:cs="Arial"/>
        </w:rPr>
        <w:t xml:space="preserve"> </w:t>
      </w:r>
      <w:r w:rsidR="003B386E" w:rsidRPr="00A87C4A">
        <w:rPr>
          <w:rFonts w:ascii="Arial" w:hAnsi="Arial" w:cs="Arial"/>
          <w:b/>
        </w:rPr>
        <w:t>(Goldberg/</w:t>
      </w:r>
      <w:proofErr w:type="spellStart"/>
      <w:r w:rsidR="003B386E" w:rsidRPr="00A87C4A">
        <w:rPr>
          <w:rFonts w:ascii="Arial" w:hAnsi="Arial" w:cs="Arial"/>
          <w:b/>
        </w:rPr>
        <w:t>Wieder</w:t>
      </w:r>
      <w:proofErr w:type="spellEnd"/>
      <w:r w:rsidR="003B386E" w:rsidRPr="00A87C4A">
        <w:rPr>
          <w:rFonts w:ascii="Arial" w:hAnsi="Arial" w:cs="Arial"/>
          <w:b/>
        </w:rPr>
        <w:t>) moved to table this until the next meeting</w:t>
      </w:r>
      <w:r w:rsidR="003B386E">
        <w:rPr>
          <w:rFonts w:ascii="Arial" w:hAnsi="Arial" w:cs="Arial"/>
          <w:bCs/>
        </w:rPr>
        <w:t xml:space="preserve">. </w:t>
      </w:r>
      <w:r w:rsidRPr="00E51185">
        <w:rPr>
          <w:rFonts w:ascii="Arial" w:hAnsi="Arial" w:cs="Arial"/>
        </w:rPr>
        <w:t>Resolved: The TNC Board approves the Executive Committee’s recommendation ratify the changes to the TNC bylaws to conform to recent city council action regarding voting age, board member age and stakeholder definition</w:t>
      </w:r>
      <w:r w:rsidR="008D2376" w:rsidRPr="00E51185">
        <w:rPr>
          <w:rFonts w:ascii="Arial" w:hAnsi="Arial" w:cs="Arial"/>
        </w:rPr>
        <w:t>.</w:t>
      </w:r>
      <w:r w:rsidRPr="00E51185">
        <w:rPr>
          <w:rFonts w:ascii="Arial" w:hAnsi="Arial" w:cs="Arial"/>
        </w:rPr>
        <w:t xml:space="preserve"> </w:t>
      </w:r>
      <w:r w:rsidR="00177528" w:rsidRPr="00A87C4A">
        <w:rPr>
          <w:rFonts w:ascii="Arial" w:hAnsi="Arial" w:cs="Arial"/>
          <w:b/>
          <w:bCs/>
        </w:rPr>
        <w:t>The motion carried unanimously.</w:t>
      </w:r>
    </w:p>
    <w:p w14:paraId="0396393E" w14:textId="77777777" w:rsidR="00ED52DC" w:rsidRPr="00E51185" w:rsidRDefault="00ED52DC" w:rsidP="003D4DF3">
      <w:pPr>
        <w:rPr>
          <w:rFonts w:ascii="Arial" w:hAnsi="Arial" w:cs="Arial"/>
          <w:bCs/>
        </w:rPr>
      </w:pPr>
    </w:p>
    <w:p w14:paraId="6E567AA0" w14:textId="03006FB7" w:rsidR="004553D2" w:rsidRPr="00F4461D" w:rsidRDefault="004553D2" w:rsidP="003D4DF3">
      <w:pPr>
        <w:rPr>
          <w:rFonts w:ascii="Arial" w:hAnsi="Arial" w:cs="Arial"/>
          <w:b/>
        </w:rPr>
      </w:pPr>
      <w:r w:rsidRPr="00E51185">
        <w:rPr>
          <w:rFonts w:ascii="Arial" w:hAnsi="Arial" w:cs="Arial"/>
          <w:b/>
        </w:rPr>
        <w:t>20.</w:t>
      </w:r>
      <w:r w:rsidR="006B3313">
        <w:rPr>
          <w:rFonts w:ascii="Arial" w:hAnsi="Arial" w:cs="Arial"/>
          <w:bCs/>
        </w:rPr>
        <w:tab/>
      </w:r>
      <w:r w:rsidR="00177528" w:rsidRPr="00177528">
        <w:rPr>
          <w:rFonts w:ascii="Arial" w:hAnsi="Arial" w:cs="Arial"/>
          <w:b/>
        </w:rPr>
        <w:t>Candidates Night</w:t>
      </w:r>
      <w:r w:rsidRPr="00E51185">
        <w:rPr>
          <w:rFonts w:ascii="Arial" w:hAnsi="Arial" w:cs="Arial"/>
          <w:bCs/>
        </w:rPr>
        <w:t xml:space="preserve">: </w:t>
      </w:r>
      <w:r w:rsidR="00177528">
        <w:rPr>
          <w:rFonts w:ascii="Arial" w:hAnsi="Arial" w:cs="Arial"/>
          <w:bCs/>
        </w:rPr>
        <w:t>(Shaffer/</w:t>
      </w:r>
      <w:proofErr w:type="spellStart"/>
      <w:r w:rsidR="00177528">
        <w:rPr>
          <w:rFonts w:ascii="Arial" w:hAnsi="Arial" w:cs="Arial"/>
          <w:bCs/>
        </w:rPr>
        <w:t>Heissler</w:t>
      </w:r>
      <w:proofErr w:type="spellEnd"/>
      <w:r w:rsidR="00177528">
        <w:rPr>
          <w:rFonts w:ascii="Arial" w:hAnsi="Arial" w:cs="Arial"/>
          <w:bCs/>
        </w:rPr>
        <w:t>) moved, “The</w:t>
      </w:r>
      <w:r w:rsidR="00CC4535" w:rsidRPr="00E51185">
        <w:rPr>
          <w:rFonts w:ascii="Arial" w:hAnsi="Arial" w:cs="Arial"/>
          <w:bCs/>
        </w:rPr>
        <w:t xml:space="preserve"> TNC </w:t>
      </w:r>
      <w:r w:rsidR="00177528">
        <w:rPr>
          <w:rFonts w:ascii="Arial" w:hAnsi="Arial" w:cs="Arial"/>
          <w:bCs/>
        </w:rPr>
        <w:t xml:space="preserve">will </w:t>
      </w:r>
      <w:r w:rsidR="00CC4535" w:rsidRPr="00E51185">
        <w:rPr>
          <w:rFonts w:ascii="Arial" w:hAnsi="Arial" w:cs="Arial"/>
          <w:bCs/>
        </w:rPr>
        <w:t xml:space="preserve">schedule a </w:t>
      </w:r>
      <w:r w:rsidR="00416D0F" w:rsidRPr="00E51185">
        <w:rPr>
          <w:rFonts w:ascii="Arial" w:hAnsi="Arial" w:cs="Arial"/>
          <w:bCs/>
        </w:rPr>
        <w:t>candidate’s</w:t>
      </w:r>
      <w:r w:rsidR="00CC4535" w:rsidRPr="00E51185">
        <w:rPr>
          <w:rFonts w:ascii="Arial" w:hAnsi="Arial" w:cs="Arial"/>
          <w:bCs/>
        </w:rPr>
        <w:t xml:space="preserve"> night prior to April 5, 2021.</w:t>
      </w:r>
      <w:r w:rsidR="00177528">
        <w:rPr>
          <w:rFonts w:ascii="Arial" w:hAnsi="Arial" w:cs="Arial"/>
          <w:bCs/>
        </w:rPr>
        <w:t xml:space="preserve"> </w:t>
      </w:r>
      <w:r w:rsidR="00177528" w:rsidRPr="00F4461D">
        <w:rPr>
          <w:rFonts w:ascii="Arial" w:hAnsi="Arial" w:cs="Arial"/>
          <w:b/>
        </w:rPr>
        <w:t>The motion carried unanimously</w:t>
      </w:r>
      <w:r w:rsidR="009C62B4" w:rsidRPr="00F4461D">
        <w:rPr>
          <w:rFonts w:ascii="Arial" w:hAnsi="Arial" w:cs="Arial"/>
          <w:b/>
        </w:rPr>
        <w:t xml:space="preserve"> 17-0</w:t>
      </w:r>
      <w:r w:rsidR="00177528" w:rsidRPr="00F4461D">
        <w:rPr>
          <w:rFonts w:ascii="Arial" w:hAnsi="Arial" w:cs="Arial"/>
          <w:b/>
        </w:rPr>
        <w:t>.</w:t>
      </w:r>
      <w:r w:rsidR="009C62B4" w:rsidRPr="00F4461D">
        <w:rPr>
          <w:rFonts w:ascii="Arial" w:hAnsi="Arial" w:cs="Arial"/>
          <w:b/>
        </w:rPr>
        <w:t xml:space="preserve"> (</w:t>
      </w:r>
      <w:proofErr w:type="spellStart"/>
      <w:r w:rsidR="009C62B4" w:rsidRPr="00F4461D">
        <w:rPr>
          <w:rFonts w:ascii="Arial" w:hAnsi="Arial" w:cs="Arial"/>
          <w:b/>
        </w:rPr>
        <w:t>Wieder</w:t>
      </w:r>
      <w:proofErr w:type="spellEnd"/>
      <w:r w:rsidR="009C62B4" w:rsidRPr="00F4461D">
        <w:rPr>
          <w:rFonts w:ascii="Arial" w:hAnsi="Arial" w:cs="Arial"/>
          <w:b/>
        </w:rPr>
        <w:t xml:space="preserve"> left the meeting</w:t>
      </w:r>
      <w:r w:rsidR="00AF261B" w:rsidRPr="00F4461D">
        <w:rPr>
          <w:rFonts w:ascii="Arial" w:hAnsi="Arial" w:cs="Arial"/>
          <w:b/>
        </w:rPr>
        <w:t xml:space="preserve"> at 10:3</w:t>
      </w:r>
      <w:r w:rsidR="00FA52DD" w:rsidRPr="00F4461D">
        <w:rPr>
          <w:rFonts w:ascii="Arial" w:hAnsi="Arial" w:cs="Arial"/>
          <w:b/>
        </w:rPr>
        <w:t>4</w:t>
      </w:r>
      <w:r w:rsidR="00AF261B" w:rsidRPr="00F4461D">
        <w:rPr>
          <w:rFonts w:ascii="Arial" w:hAnsi="Arial" w:cs="Arial"/>
          <w:b/>
        </w:rPr>
        <w:t xml:space="preserve"> p.m.</w:t>
      </w:r>
      <w:r w:rsidR="009C62B4" w:rsidRPr="00F4461D">
        <w:rPr>
          <w:rFonts w:ascii="Arial" w:hAnsi="Arial" w:cs="Arial"/>
          <w:b/>
        </w:rPr>
        <w:t>).</w:t>
      </w:r>
      <w:r w:rsidRPr="00F4461D">
        <w:rPr>
          <w:rFonts w:ascii="Arial" w:hAnsi="Arial" w:cs="Arial"/>
          <w:b/>
        </w:rPr>
        <w:t xml:space="preserve"> </w:t>
      </w:r>
    </w:p>
    <w:p w14:paraId="38B2F521" w14:textId="77777777" w:rsidR="00177528" w:rsidRPr="00E51185" w:rsidRDefault="00177528" w:rsidP="003D4DF3">
      <w:pPr>
        <w:rPr>
          <w:rFonts w:ascii="Arial" w:hAnsi="Arial" w:cs="Arial"/>
          <w:bCs/>
        </w:rPr>
      </w:pPr>
    </w:p>
    <w:p w14:paraId="4F397D9E" w14:textId="4F408F5E" w:rsidR="00D7731E" w:rsidRPr="00E51185" w:rsidRDefault="007B4DAB" w:rsidP="003521BE">
      <w:pPr>
        <w:tabs>
          <w:tab w:val="left" w:pos="360"/>
        </w:tabs>
        <w:ind w:left="630" w:hanging="630"/>
        <w:rPr>
          <w:rFonts w:ascii="Arial" w:hAnsi="Arial" w:cs="Arial"/>
          <w:bCs/>
        </w:rPr>
      </w:pPr>
      <w:r w:rsidRPr="00E51185">
        <w:rPr>
          <w:rFonts w:ascii="Arial" w:hAnsi="Arial" w:cs="Arial"/>
          <w:b/>
        </w:rPr>
        <w:t>2</w:t>
      </w:r>
      <w:r w:rsidR="00CC4535" w:rsidRPr="00E51185">
        <w:rPr>
          <w:rFonts w:ascii="Arial" w:hAnsi="Arial" w:cs="Arial"/>
          <w:b/>
        </w:rPr>
        <w:t>1</w:t>
      </w:r>
      <w:r w:rsidR="00CC5AB0" w:rsidRPr="00AF261B">
        <w:rPr>
          <w:rFonts w:ascii="Arial" w:hAnsi="Arial" w:cs="Arial"/>
          <w:b/>
        </w:rPr>
        <w:t>.</w:t>
      </w:r>
      <w:r w:rsidR="00AC08B1" w:rsidRPr="00AF261B">
        <w:rPr>
          <w:rFonts w:ascii="Arial" w:hAnsi="Arial" w:cs="Arial"/>
          <w:b/>
        </w:rPr>
        <w:t xml:space="preserve">   </w:t>
      </w:r>
      <w:r w:rsidR="003521BE" w:rsidRPr="00AF261B">
        <w:rPr>
          <w:rFonts w:ascii="Arial" w:hAnsi="Arial" w:cs="Arial"/>
          <w:b/>
        </w:rPr>
        <w:t xml:space="preserve"> </w:t>
      </w:r>
      <w:r w:rsidR="00BF3739" w:rsidRPr="00AF261B">
        <w:rPr>
          <w:rFonts w:ascii="Arial" w:hAnsi="Arial" w:cs="Arial"/>
          <w:b/>
        </w:rPr>
        <w:t xml:space="preserve"> </w:t>
      </w:r>
      <w:r w:rsidR="004553D2" w:rsidRPr="00AF261B">
        <w:rPr>
          <w:rFonts w:ascii="Arial" w:hAnsi="Arial" w:cs="Arial"/>
          <w:b/>
        </w:rPr>
        <w:t xml:space="preserve"> </w:t>
      </w:r>
      <w:r w:rsidR="00D7731E" w:rsidRPr="00AF261B">
        <w:rPr>
          <w:rFonts w:ascii="Arial" w:hAnsi="Arial" w:cs="Arial"/>
          <w:b/>
        </w:rPr>
        <w:t>Board Business</w:t>
      </w:r>
      <w:r w:rsidR="00D7731E" w:rsidRPr="00E51185">
        <w:rPr>
          <w:rFonts w:ascii="Arial" w:hAnsi="Arial" w:cs="Arial"/>
          <w:bCs/>
        </w:rPr>
        <w:t xml:space="preserve">  </w:t>
      </w:r>
      <w:r w:rsidR="00FA52DD">
        <w:rPr>
          <w:rFonts w:ascii="Arial" w:hAnsi="Arial" w:cs="Arial"/>
          <w:bCs/>
        </w:rPr>
        <w:t xml:space="preserve"> </w:t>
      </w:r>
    </w:p>
    <w:p w14:paraId="6B94F88D" w14:textId="1FE82284" w:rsidR="00D7731E" w:rsidRPr="00E51185" w:rsidRDefault="00D7731E" w:rsidP="00D7731E">
      <w:pPr>
        <w:ind w:firstLine="720"/>
        <w:rPr>
          <w:rFonts w:ascii="Arial" w:hAnsi="Arial" w:cs="Arial"/>
          <w:b/>
        </w:rPr>
      </w:pPr>
      <w:r w:rsidRPr="00E51185">
        <w:rPr>
          <w:rFonts w:ascii="Arial" w:hAnsi="Arial" w:cs="Arial"/>
          <w:bCs/>
        </w:rPr>
        <w:t>a. Comment on Board members own activities/brief announcements.</w:t>
      </w:r>
      <w:r w:rsidRPr="00E51185">
        <w:rPr>
          <w:rFonts w:ascii="Arial" w:hAnsi="Arial" w:cs="Arial"/>
          <w:b/>
        </w:rPr>
        <w:t xml:space="preserve"> </w:t>
      </w:r>
    </w:p>
    <w:p w14:paraId="4D10377A" w14:textId="34877AF1" w:rsidR="00D7731E" w:rsidRPr="00E51185" w:rsidRDefault="00D7731E" w:rsidP="00D7731E">
      <w:pPr>
        <w:ind w:left="720"/>
        <w:rPr>
          <w:rFonts w:ascii="Arial" w:hAnsi="Arial" w:cs="Arial"/>
          <w:bCs/>
        </w:rPr>
      </w:pPr>
      <w:r w:rsidRPr="00E51185">
        <w:rPr>
          <w:rFonts w:ascii="Arial" w:hAnsi="Arial" w:cs="Arial"/>
          <w:bCs/>
        </w:rPr>
        <w:t xml:space="preserve">b. Brief response to statements made or questions posed by persons exercising their general public comment rights. </w:t>
      </w:r>
    </w:p>
    <w:p w14:paraId="022D1FB6" w14:textId="494FC2FB" w:rsidR="00D7731E" w:rsidRDefault="00D7731E" w:rsidP="00D7731E">
      <w:pPr>
        <w:ind w:left="720"/>
        <w:rPr>
          <w:rFonts w:ascii="Arial" w:hAnsi="Arial" w:cs="Arial"/>
          <w:bCs/>
        </w:rPr>
      </w:pPr>
      <w:r w:rsidRPr="00E51185">
        <w:rPr>
          <w:rFonts w:ascii="Arial" w:hAnsi="Arial" w:cs="Arial"/>
          <w:bCs/>
        </w:rPr>
        <w:t xml:space="preserve">c. Introduce new issues for consideration by the Board at its next meeting and to request they be considered for the next Board agenda. </w:t>
      </w:r>
      <w:r w:rsidR="005A0996">
        <w:rPr>
          <w:rFonts w:ascii="Arial" w:hAnsi="Arial" w:cs="Arial"/>
          <w:bCs/>
        </w:rPr>
        <w:t>None.</w:t>
      </w:r>
    </w:p>
    <w:p w14:paraId="221CEEF0" w14:textId="77777777" w:rsidR="00D339B4" w:rsidRPr="00E51185" w:rsidRDefault="00D339B4" w:rsidP="00D7731E">
      <w:pPr>
        <w:ind w:left="720"/>
        <w:rPr>
          <w:rFonts w:ascii="Arial" w:hAnsi="Arial" w:cs="Arial"/>
          <w:bCs/>
        </w:rPr>
      </w:pPr>
    </w:p>
    <w:p w14:paraId="69626A66" w14:textId="5EC50DDE" w:rsidR="00FB416B" w:rsidRPr="00E51185" w:rsidRDefault="00033733" w:rsidP="00D7731E">
      <w:pPr>
        <w:tabs>
          <w:tab w:val="left" w:pos="360"/>
          <w:tab w:val="left" w:pos="1080"/>
        </w:tabs>
        <w:rPr>
          <w:rFonts w:ascii="Arial" w:hAnsi="Arial" w:cs="Arial"/>
          <w:bCs/>
        </w:rPr>
      </w:pPr>
      <w:r w:rsidRPr="00E51185">
        <w:rPr>
          <w:rFonts w:ascii="Arial" w:hAnsi="Arial" w:cs="Arial"/>
          <w:b/>
        </w:rPr>
        <w:t>2</w:t>
      </w:r>
      <w:r w:rsidR="00CC4535" w:rsidRPr="00E51185">
        <w:rPr>
          <w:rFonts w:ascii="Arial" w:hAnsi="Arial" w:cs="Arial"/>
          <w:b/>
        </w:rPr>
        <w:t>2</w:t>
      </w:r>
      <w:r w:rsidR="00CC5AB0" w:rsidRPr="00D339B4">
        <w:rPr>
          <w:rFonts w:ascii="Arial" w:hAnsi="Arial" w:cs="Arial"/>
          <w:b/>
        </w:rPr>
        <w:t xml:space="preserve">. </w:t>
      </w:r>
      <w:r w:rsidR="00AC08B1" w:rsidRPr="00D339B4">
        <w:rPr>
          <w:rFonts w:ascii="Arial" w:hAnsi="Arial" w:cs="Arial"/>
          <w:b/>
        </w:rPr>
        <w:t xml:space="preserve">  </w:t>
      </w:r>
      <w:r w:rsidR="004553D2" w:rsidRPr="00D339B4">
        <w:rPr>
          <w:rFonts w:ascii="Arial" w:hAnsi="Arial" w:cs="Arial"/>
          <w:b/>
        </w:rPr>
        <w:t xml:space="preserve"> </w:t>
      </w:r>
      <w:r w:rsidR="00AC08B1" w:rsidRPr="00D339B4">
        <w:rPr>
          <w:rFonts w:ascii="Arial" w:hAnsi="Arial" w:cs="Arial"/>
          <w:b/>
        </w:rPr>
        <w:t xml:space="preserve"> </w:t>
      </w:r>
      <w:r w:rsidR="00FB416B" w:rsidRPr="00D339B4">
        <w:rPr>
          <w:rFonts w:ascii="Arial" w:hAnsi="Arial" w:cs="Arial"/>
          <w:b/>
        </w:rPr>
        <w:t>Adjournment</w:t>
      </w:r>
      <w:r w:rsidR="00D339B4" w:rsidRPr="00D339B4">
        <w:rPr>
          <w:rFonts w:ascii="Arial" w:hAnsi="Arial" w:cs="Arial"/>
          <w:b/>
        </w:rPr>
        <w:t>:</w:t>
      </w:r>
      <w:r w:rsidR="00D339B4">
        <w:rPr>
          <w:rFonts w:ascii="Arial" w:hAnsi="Arial" w:cs="Arial"/>
          <w:bCs/>
        </w:rPr>
        <w:t xml:space="preserve"> (</w:t>
      </w:r>
      <w:proofErr w:type="spellStart"/>
      <w:r w:rsidR="00D339B4">
        <w:rPr>
          <w:rFonts w:ascii="Arial" w:hAnsi="Arial" w:cs="Arial"/>
          <w:bCs/>
        </w:rPr>
        <w:t>Flehinger</w:t>
      </w:r>
      <w:proofErr w:type="spellEnd"/>
      <w:r w:rsidR="00D339B4">
        <w:rPr>
          <w:rFonts w:ascii="Arial" w:hAnsi="Arial" w:cs="Arial"/>
          <w:bCs/>
        </w:rPr>
        <w:t xml:space="preserve">/Polonsky) moved to adjourn at </w:t>
      </w:r>
      <w:r w:rsidR="006733B2">
        <w:rPr>
          <w:rFonts w:ascii="Arial" w:hAnsi="Arial" w:cs="Arial"/>
          <w:bCs/>
        </w:rPr>
        <w:t>10:46 p.m.</w:t>
      </w:r>
    </w:p>
    <w:p w14:paraId="7F98A75D" w14:textId="77777777" w:rsidR="00C4333B" w:rsidRPr="00E51185" w:rsidRDefault="00C4333B" w:rsidP="002F77B4">
      <w:pPr>
        <w:tabs>
          <w:tab w:val="left" w:pos="1590"/>
        </w:tabs>
        <w:rPr>
          <w:rFonts w:ascii="Arial" w:hAnsi="Arial" w:cs="Arial"/>
          <w:b/>
        </w:rPr>
      </w:pPr>
    </w:p>
    <w:sectPr w:rsidR="00C4333B" w:rsidRPr="00E51185" w:rsidSect="00F44DDB">
      <w:headerReference w:type="even" r:id="rId8"/>
      <w:footerReference w:type="default" r:id="rId9"/>
      <w:footerReference w:type="first" r:id="rId10"/>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6DCD" w14:textId="77777777" w:rsidR="000A60E4" w:rsidRDefault="000A60E4">
      <w:r>
        <w:separator/>
      </w:r>
    </w:p>
  </w:endnote>
  <w:endnote w:type="continuationSeparator" w:id="0">
    <w:p w14:paraId="608F1EEF" w14:textId="77777777" w:rsidR="000A60E4" w:rsidRDefault="000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B4274" w14:textId="77777777" w:rsidR="000A60E4" w:rsidRDefault="000A60E4">
      <w:r>
        <w:separator/>
      </w:r>
    </w:p>
  </w:footnote>
  <w:footnote w:type="continuationSeparator" w:id="0">
    <w:p w14:paraId="792A124F" w14:textId="77777777" w:rsidR="000A60E4" w:rsidRDefault="000A6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4283" w14:textId="53DECD41" w:rsidR="00B01E81" w:rsidRDefault="000A60E4">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C36FE"/>
    <w:multiLevelType w:val="hybridMultilevel"/>
    <w:tmpl w:val="D9A64BFC"/>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B6691B"/>
    <w:multiLevelType w:val="hybridMultilevel"/>
    <w:tmpl w:val="646285EA"/>
    <w:lvl w:ilvl="0" w:tplc="AF0008E4">
      <w:start w:val="1"/>
      <w:numFmt w:val="decimal"/>
      <w:lvlText w:val="%1."/>
      <w:lvlJc w:val="left"/>
      <w:pPr>
        <w:ind w:left="675" w:hanging="615"/>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65D9"/>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E5B"/>
    <w:rsid w:val="00041643"/>
    <w:rsid w:val="00042D92"/>
    <w:rsid w:val="00042DF9"/>
    <w:rsid w:val="00045093"/>
    <w:rsid w:val="0004764F"/>
    <w:rsid w:val="0005002B"/>
    <w:rsid w:val="00052073"/>
    <w:rsid w:val="000522A6"/>
    <w:rsid w:val="00053201"/>
    <w:rsid w:val="00053AFA"/>
    <w:rsid w:val="000546D4"/>
    <w:rsid w:val="00055365"/>
    <w:rsid w:val="000622E2"/>
    <w:rsid w:val="000636D9"/>
    <w:rsid w:val="00066E59"/>
    <w:rsid w:val="000670BC"/>
    <w:rsid w:val="000674BE"/>
    <w:rsid w:val="00067622"/>
    <w:rsid w:val="0007096C"/>
    <w:rsid w:val="000718DC"/>
    <w:rsid w:val="00071D1E"/>
    <w:rsid w:val="00071F16"/>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0E4"/>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0605"/>
    <w:rsid w:val="000D1319"/>
    <w:rsid w:val="000D13E3"/>
    <w:rsid w:val="000D16E7"/>
    <w:rsid w:val="000D31F2"/>
    <w:rsid w:val="000D3942"/>
    <w:rsid w:val="000D3F30"/>
    <w:rsid w:val="000D46E0"/>
    <w:rsid w:val="000D5E2D"/>
    <w:rsid w:val="000D5F6D"/>
    <w:rsid w:val="000D7546"/>
    <w:rsid w:val="000E1EF6"/>
    <w:rsid w:val="000E23F4"/>
    <w:rsid w:val="000E2D24"/>
    <w:rsid w:val="000E431B"/>
    <w:rsid w:val="000E54F6"/>
    <w:rsid w:val="000E6D02"/>
    <w:rsid w:val="000E72DB"/>
    <w:rsid w:val="000E7638"/>
    <w:rsid w:val="000F0343"/>
    <w:rsid w:val="000F0860"/>
    <w:rsid w:val="000F304B"/>
    <w:rsid w:val="000F38EF"/>
    <w:rsid w:val="000F41CF"/>
    <w:rsid w:val="000F5126"/>
    <w:rsid w:val="000F593B"/>
    <w:rsid w:val="000F5975"/>
    <w:rsid w:val="000F779C"/>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34E9"/>
    <w:rsid w:val="00164185"/>
    <w:rsid w:val="00165068"/>
    <w:rsid w:val="001662B9"/>
    <w:rsid w:val="00171266"/>
    <w:rsid w:val="00173480"/>
    <w:rsid w:val="00174E33"/>
    <w:rsid w:val="00176BFA"/>
    <w:rsid w:val="00177528"/>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A0D68"/>
    <w:rsid w:val="001A419C"/>
    <w:rsid w:val="001A472E"/>
    <w:rsid w:val="001A4DB7"/>
    <w:rsid w:val="001A5887"/>
    <w:rsid w:val="001A596F"/>
    <w:rsid w:val="001A6814"/>
    <w:rsid w:val="001B098B"/>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6C62"/>
    <w:rsid w:val="001F74A9"/>
    <w:rsid w:val="00202A54"/>
    <w:rsid w:val="00203E1E"/>
    <w:rsid w:val="00204B7E"/>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0C8"/>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471C"/>
    <w:rsid w:val="002A576C"/>
    <w:rsid w:val="002A6416"/>
    <w:rsid w:val="002A7AEC"/>
    <w:rsid w:val="002B05E0"/>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C768D"/>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3C1D"/>
    <w:rsid w:val="002E43EC"/>
    <w:rsid w:val="002E5643"/>
    <w:rsid w:val="002E583F"/>
    <w:rsid w:val="002F2A3B"/>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0976"/>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707FF"/>
    <w:rsid w:val="00370E16"/>
    <w:rsid w:val="003714B3"/>
    <w:rsid w:val="00371501"/>
    <w:rsid w:val="00372170"/>
    <w:rsid w:val="0037371C"/>
    <w:rsid w:val="0037473C"/>
    <w:rsid w:val="003760FE"/>
    <w:rsid w:val="00377951"/>
    <w:rsid w:val="00380480"/>
    <w:rsid w:val="003809C5"/>
    <w:rsid w:val="00380BAD"/>
    <w:rsid w:val="00380C2A"/>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86E"/>
    <w:rsid w:val="003B3F31"/>
    <w:rsid w:val="003B51AC"/>
    <w:rsid w:val="003B522C"/>
    <w:rsid w:val="003B525A"/>
    <w:rsid w:val="003B6345"/>
    <w:rsid w:val="003B65F9"/>
    <w:rsid w:val="003C180D"/>
    <w:rsid w:val="003C47C4"/>
    <w:rsid w:val="003C6871"/>
    <w:rsid w:val="003C6E69"/>
    <w:rsid w:val="003C6FEB"/>
    <w:rsid w:val="003D378E"/>
    <w:rsid w:val="003D4DF3"/>
    <w:rsid w:val="003D65C2"/>
    <w:rsid w:val="003D6DF3"/>
    <w:rsid w:val="003D6E02"/>
    <w:rsid w:val="003E0EF5"/>
    <w:rsid w:val="003E28C2"/>
    <w:rsid w:val="003E492D"/>
    <w:rsid w:val="003E5269"/>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280"/>
    <w:rsid w:val="004306EE"/>
    <w:rsid w:val="00431519"/>
    <w:rsid w:val="00431EBA"/>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46EA4"/>
    <w:rsid w:val="0045070C"/>
    <w:rsid w:val="00450DB7"/>
    <w:rsid w:val="004515DA"/>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7317"/>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924"/>
    <w:rsid w:val="004B4A79"/>
    <w:rsid w:val="004B667B"/>
    <w:rsid w:val="004B7245"/>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5FEB"/>
    <w:rsid w:val="004E614E"/>
    <w:rsid w:val="004E6702"/>
    <w:rsid w:val="004F05CE"/>
    <w:rsid w:val="004F14E8"/>
    <w:rsid w:val="004F1FC5"/>
    <w:rsid w:val="004F327D"/>
    <w:rsid w:val="004F47F2"/>
    <w:rsid w:val="004F5BBD"/>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2793"/>
    <w:rsid w:val="00574AD1"/>
    <w:rsid w:val="0057647D"/>
    <w:rsid w:val="005771E1"/>
    <w:rsid w:val="005813D0"/>
    <w:rsid w:val="00581465"/>
    <w:rsid w:val="00581568"/>
    <w:rsid w:val="00584A92"/>
    <w:rsid w:val="00584AD3"/>
    <w:rsid w:val="00586C96"/>
    <w:rsid w:val="00591125"/>
    <w:rsid w:val="00591900"/>
    <w:rsid w:val="005923DD"/>
    <w:rsid w:val="00594B5E"/>
    <w:rsid w:val="005A08BB"/>
    <w:rsid w:val="005A0996"/>
    <w:rsid w:val="005A0C57"/>
    <w:rsid w:val="005A3C0A"/>
    <w:rsid w:val="005A4F74"/>
    <w:rsid w:val="005A6A21"/>
    <w:rsid w:val="005A70EE"/>
    <w:rsid w:val="005B1E92"/>
    <w:rsid w:val="005B2246"/>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007A"/>
    <w:rsid w:val="00662062"/>
    <w:rsid w:val="00666802"/>
    <w:rsid w:val="00667C43"/>
    <w:rsid w:val="0067080D"/>
    <w:rsid w:val="00671892"/>
    <w:rsid w:val="00671F22"/>
    <w:rsid w:val="00672A36"/>
    <w:rsid w:val="006733B2"/>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7F23"/>
    <w:rsid w:val="006A2D1D"/>
    <w:rsid w:val="006A57BD"/>
    <w:rsid w:val="006A6594"/>
    <w:rsid w:val="006A6A00"/>
    <w:rsid w:val="006A71D4"/>
    <w:rsid w:val="006A759D"/>
    <w:rsid w:val="006B0648"/>
    <w:rsid w:val="006B09F1"/>
    <w:rsid w:val="006B3313"/>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402"/>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5350"/>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A3B6A"/>
    <w:rsid w:val="007A61EA"/>
    <w:rsid w:val="007A66A6"/>
    <w:rsid w:val="007B048A"/>
    <w:rsid w:val="007B0716"/>
    <w:rsid w:val="007B106D"/>
    <w:rsid w:val="007B14D9"/>
    <w:rsid w:val="007B315C"/>
    <w:rsid w:val="007B3A15"/>
    <w:rsid w:val="007B4DAB"/>
    <w:rsid w:val="007B5F29"/>
    <w:rsid w:val="007C0128"/>
    <w:rsid w:val="007C2B6E"/>
    <w:rsid w:val="007C3C0A"/>
    <w:rsid w:val="007C47B6"/>
    <w:rsid w:val="007C58CB"/>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15F02"/>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F61"/>
    <w:rsid w:val="008662E0"/>
    <w:rsid w:val="00867CE5"/>
    <w:rsid w:val="00873470"/>
    <w:rsid w:val="00876EBD"/>
    <w:rsid w:val="00877D09"/>
    <w:rsid w:val="00882244"/>
    <w:rsid w:val="0088250D"/>
    <w:rsid w:val="00882B67"/>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266"/>
    <w:rsid w:val="008F7641"/>
    <w:rsid w:val="00903630"/>
    <w:rsid w:val="00903D30"/>
    <w:rsid w:val="009040FA"/>
    <w:rsid w:val="0090461A"/>
    <w:rsid w:val="00905053"/>
    <w:rsid w:val="00907603"/>
    <w:rsid w:val="009112A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40B0"/>
    <w:rsid w:val="00935588"/>
    <w:rsid w:val="00937173"/>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5779"/>
    <w:rsid w:val="009A6081"/>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2B4"/>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1C9"/>
    <w:rsid w:val="00A05E1A"/>
    <w:rsid w:val="00A074C1"/>
    <w:rsid w:val="00A11192"/>
    <w:rsid w:val="00A1155B"/>
    <w:rsid w:val="00A124D3"/>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6DD9"/>
    <w:rsid w:val="00A77A3C"/>
    <w:rsid w:val="00A822F4"/>
    <w:rsid w:val="00A8415E"/>
    <w:rsid w:val="00A84590"/>
    <w:rsid w:val="00A84783"/>
    <w:rsid w:val="00A8539D"/>
    <w:rsid w:val="00A857A0"/>
    <w:rsid w:val="00A85972"/>
    <w:rsid w:val="00A87183"/>
    <w:rsid w:val="00A87C4A"/>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1B"/>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2EAC"/>
    <w:rsid w:val="00B239CE"/>
    <w:rsid w:val="00B239F8"/>
    <w:rsid w:val="00B24E61"/>
    <w:rsid w:val="00B25467"/>
    <w:rsid w:val="00B3033B"/>
    <w:rsid w:val="00B307D3"/>
    <w:rsid w:val="00B30AFA"/>
    <w:rsid w:val="00B33B7C"/>
    <w:rsid w:val="00B34D53"/>
    <w:rsid w:val="00B36646"/>
    <w:rsid w:val="00B370CE"/>
    <w:rsid w:val="00B375D9"/>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786C"/>
    <w:rsid w:val="00B77EB6"/>
    <w:rsid w:val="00B80E05"/>
    <w:rsid w:val="00B81EB5"/>
    <w:rsid w:val="00B82903"/>
    <w:rsid w:val="00B84F00"/>
    <w:rsid w:val="00B853EB"/>
    <w:rsid w:val="00B8743C"/>
    <w:rsid w:val="00B87E90"/>
    <w:rsid w:val="00B91C02"/>
    <w:rsid w:val="00B91C0F"/>
    <w:rsid w:val="00B91E84"/>
    <w:rsid w:val="00B92D09"/>
    <w:rsid w:val="00B962E3"/>
    <w:rsid w:val="00BA22FD"/>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02F1"/>
    <w:rsid w:val="00BD12C9"/>
    <w:rsid w:val="00BD4ADA"/>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1DB5"/>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411"/>
    <w:rsid w:val="00C97DE1"/>
    <w:rsid w:val="00CA0142"/>
    <w:rsid w:val="00CA150B"/>
    <w:rsid w:val="00CA2789"/>
    <w:rsid w:val="00CA3111"/>
    <w:rsid w:val="00CA4E9C"/>
    <w:rsid w:val="00CA53F1"/>
    <w:rsid w:val="00CA5980"/>
    <w:rsid w:val="00CA61EB"/>
    <w:rsid w:val="00CA70DC"/>
    <w:rsid w:val="00CA75C8"/>
    <w:rsid w:val="00CA79BE"/>
    <w:rsid w:val="00CB005C"/>
    <w:rsid w:val="00CB1851"/>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AEE"/>
    <w:rsid w:val="00CD5B72"/>
    <w:rsid w:val="00CD5BEF"/>
    <w:rsid w:val="00CD6ACC"/>
    <w:rsid w:val="00CD6B99"/>
    <w:rsid w:val="00CD6F73"/>
    <w:rsid w:val="00CD7676"/>
    <w:rsid w:val="00CE65AA"/>
    <w:rsid w:val="00CE6D23"/>
    <w:rsid w:val="00CE6EDC"/>
    <w:rsid w:val="00CF0198"/>
    <w:rsid w:val="00CF1605"/>
    <w:rsid w:val="00CF20DB"/>
    <w:rsid w:val="00CF24F3"/>
    <w:rsid w:val="00CF3D9F"/>
    <w:rsid w:val="00CF412C"/>
    <w:rsid w:val="00CF58C3"/>
    <w:rsid w:val="00CF6E5E"/>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39B4"/>
    <w:rsid w:val="00D36DA0"/>
    <w:rsid w:val="00D37094"/>
    <w:rsid w:val="00D37531"/>
    <w:rsid w:val="00D37B6A"/>
    <w:rsid w:val="00D37D5C"/>
    <w:rsid w:val="00D42917"/>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695D"/>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3BF1"/>
    <w:rsid w:val="00DF53E3"/>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2CE"/>
    <w:rsid w:val="00E50EF4"/>
    <w:rsid w:val="00E51185"/>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80679"/>
    <w:rsid w:val="00E81478"/>
    <w:rsid w:val="00E83177"/>
    <w:rsid w:val="00E83E45"/>
    <w:rsid w:val="00E83EC8"/>
    <w:rsid w:val="00E8631A"/>
    <w:rsid w:val="00E8641A"/>
    <w:rsid w:val="00E86732"/>
    <w:rsid w:val="00E87C5B"/>
    <w:rsid w:val="00E87CC6"/>
    <w:rsid w:val="00E907C6"/>
    <w:rsid w:val="00E918F0"/>
    <w:rsid w:val="00E9234C"/>
    <w:rsid w:val="00E9247D"/>
    <w:rsid w:val="00E9317A"/>
    <w:rsid w:val="00E93B08"/>
    <w:rsid w:val="00E93D5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6193"/>
    <w:rsid w:val="00EC70CA"/>
    <w:rsid w:val="00ED1870"/>
    <w:rsid w:val="00ED3A6F"/>
    <w:rsid w:val="00ED4F19"/>
    <w:rsid w:val="00ED52DC"/>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6F3C"/>
    <w:rsid w:val="00EF7FB6"/>
    <w:rsid w:val="00F00791"/>
    <w:rsid w:val="00F02E81"/>
    <w:rsid w:val="00F02F2C"/>
    <w:rsid w:val="00F033E8"/>
    <w:rsid w:val="00F03B13"/>
    <w:rsid w:val="00F040F0"/>
    <w:rsid w:val="00F04890"/>
    <w:rsid w:val="00F05D0E"/>
    <w:rsid w:val="00F072E2"/>
    <w:rsid w:val="00F10978"/>
    <w:rsid w:val="00F10FAE"/>
    <w:rsid w:val="00F1168C"/>
    <w:rsid w:val="00F11E12"/>
    <w:rsid w:val="00F13AA6"/>
    <w:rsid w:val="00F15AE8"/>
    <w:rsid w:val="00F16397"/>
    <w:rsid w:val="00F16A0B"/>
    <w:rsid w:val="00F16A91"/>
    <w:rsid w:val="00F16F22"/>
    <w:rsid w:val="00F20022"/>
    <w:rsid w:val="00F227A0"/>
    <w:rsid w:val="00F2295D"/>
    <w:rsid w:val="00F24A4A"/>
    <w:rsid w:val="00F26423"/>
    <w:rsid w:val="00F30637"/>
    <w:rsid w:val="00F31729"/>
    <w:rsid w:val="00F32788"/>
    <w:rsid w:val="00F32BFE"/>
    <w:rsid w:val="00F337E8"/>
    <w:rsid w:val="00F34DF2"/>
    <w:rsid w:val="00F35E6F"/>
    <w:rsid w:val="00F40FB0"/>
    <w:rsid w:val="00F41566"/>
    <w:rsid w:val="00F4461D"/>
    <w:rsid w:val="00F44A40"/>
    <w:rsid w:val="00F44DDB"/>
    <w:rsid w:val="00F523C8"/>
    <w:rsid w:val="00F55D66"/>
    <w:rsid w:val="00F55EDF"/>
    <w:rsid w:val="00F61B0D"/>
    <w:rsid w:val="00F634AC"/>
    <w:rsid w:val="00F635AE"/>
    <w:rsid w:val="00F63F0F"/>
    <w:rsid w:val="00F670E0"/>
    <w:rsid w:val="00F67320"/>
    <w:rsid w:val="00F6790F"/>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52DD"/>
    <w:rsid w:val="00FA6CEC"/>
    <w:rsid w:val="00FA7049"/>
    <w:rsid w:val="00FA775F"/>
    <w:rsid w:val="00FB01AC"/>
    <w:rsid w:val="00FB1101"/>
    <w:rsid w:val="00FB1213"/>
    <w:rsid w:val="00FB2185"/>
    <w:rsid w:val="00FB263E"/>
    <w:rsid w:val="00FB31E1"/>
    <w:rsid w:val="00FB416B"/>
    <w:rsid w:val="00FB4D1E"/>
    <w:rsid w:val="00FB5BA8"/>
    <w:rsid w:val="00FB5D1F"/>
    <w:rsid w:val="00FB6259"/>
    <w:rsid w:val="00FB6ADF"/>
    <w:rsid w:val="00FB6EDC"/>
    <w:rsid w:val="00FC0FA5"/>
    <w:rsid w:val="00FC1B04"/>
    <w:rsid w:val="00FC21FE"/>
    <w:rsid w:val="00FC250D"/>
    <w:rsid w:val="00FC33A9"/>
    <w:rsid w:val="00FC397B"/>
    <w:rsid w:val="00FC3D96"/>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C0959-809F-4AF5-A3F6-340A1A4BA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13113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3</cp:revision>
  <cp:lastPrinted>2020-12-06T00:05:00Z</cp:lastPrinted>
  <dcterms:created xsi:type="dcterms:W3CDTF">2021-03-16T21:11:00Z</dcterms:created>
  <dcterms:modified xsi:type="dcterms:W3CDTF">2021-03-16T21:22:00Z</dcterms:modified>
</cp:coreProperties>
</file>