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714B1" w14:textId="5E368644" w:rsidR="002B5853" w:rsidRPr="004415DE" w:rsidRDefault="00D261E3" w:rsidP="004415DE">
      <w:pPr>
        <w:pStyle w:val="Title"/>
        <w:rPr>
          <w:rFonts w:ascii="Times New Roman" w:hAnsi="Times New Roman"/>
          <w:b/>
          <w:sz w:val="24"/>
        </w:rPr>
      </w:pPr>
      <w:r w:rsidRPr="00BA3653">
        <w:rPr>
          <w:rFonts w:ascii="Times New Roman" w:hAnsi="Times New Roman"/>
          <w:b/>
          <w:sz w:val="24"/>
        </w:rPr>
        <w:t>TARZANA NEIGHBORHOOD COUNCI</w:t>
      </w:r>
      <w:r w:rsidR="00C5137C">
        <w:rPr>
          <w:rFonts w:ascii="Times New Roman" w:hAnsi="Times New Roman"/>
          <w:b/>
          <w:sz w:val="24"/>
        </w:rPr>
        <w:t>L</w:t>
      </w:r>
    </w:p>
    <w:p w14:paraId="5BC0F396" w14:textId="3D17173E" w:rsidR="00B84F00" w:rsidRDefault="006E4B70" w:rsidP="002B5853">
      <w:pPr>
        <w:pStyle w:val="Title"/>
        <w:rPr>
          <w:rFonts w:ascii="Times New Roman" w:hAnsi="Times New Roman"/>
          <w:b/>
          <w:sz w:val="24"/>
        </w:rPr>
      </w:pPr>
      <w:r w:rsidRPr="00BA3653">
        <w:rPr>
          <w:rFonts w:ascii="Times New Roman" w:hAnsi="Times New Roman"/>
          <w:b/>
          <w:sz w:val="24"/>
        </w:rPr>
        <w:t>BOARD MEETING</w:t>
      </w:r>
      <w:r w:rsidR="00A95D79" w:rsidRPr="00BA3653">
        <w:rPr>
          <w:rFonts w:ascii="Times New Roman" w:hAnsi="Times New Roman"/>
          <w:b/>
          <w:sz w:val="24"/>
        </w:rPr>
        <w:t xml:space="preserve"> </w:t>
      </w:r>
      <w:r w:rsidR="00D261E3" w:rsidRPr="00BA3653">
        <w:rPr>
          <w:rFonts w:ascii="Times New Roman" w:hAnsi="Times New Roman"/>
          <w:b/>
          <w:sz w:val="24"/>
        </w:rPr>
        <w:t>AGENDA</w:t>
      </w:r>
    </w:p>
    <w:p w14:paraId="39E37E9D" w14:textId="5C6CABAE" w:rsidR="003539A4" w:rsidRPr="003539A4" w:rsidRDefault="003539A4" w:rsidP="002B5853">
      <w:pPr>
        <w:pStyle w:val="Title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SPECIAL MEETING</w:t>
      </w:r>
    </w:p>
    <w:p w14:paraId="21705B13" w14:textId="756C69F6" w:rsidR="00B84F00" w:rsidRPr="00BA3653" w:rsidRDefault="00993D56" w:rsidP="002B5853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>
        <w:rPr>
          <w:b/>
        </w:rPr>
        <w:t>Tuesday</w:t>
      </w:r>
      <w:r w:rsidR="00C918AA">
        <w:rPr>
          <w:b/>
        </w:rPr>
        <w:t xml:space="preserve"> </w:t>
      </w:r>
      <w:r w:rsidR="003539A4">
        <w:rPr>
          <w:b/>
        </w:rPr>
        <w:t>November 10</w:t>
      </w:r>
      <w:r w:rsidR="00C61F1D" w:rsidRPr="00BA3653">
        <w:rPr>
          <w:b/>
        </w:rPr>
        <w:t>,</w:t>
      </w:r>
      <w:r w:rsidR="00942604" w:rsidRPr="00BA3653">
        <w:rPr>
          <w:b/>
        </w:rPr>
        <w:t xml:space="preserve"> 20</w:t>
      </w:r>
      <w:r w:rsidR="00F16A0B" w:rsidRPr="00BA3653">
        <w:rPr>
          <w:b/>
        </w:rPr>
        <w:t>20</w:t>
      </w:r>
      <w:r w:rsidR="00A31BF5" w:rsidRPr="00BA3653">
        <w:rPr>
          <w:b/>
        </w:rPr>
        <w:t xml:space="preserve"> 7:00</w:t>
      </w:r>
      <w:r w:rsidR="009F6B60" w:rsidRPr="00BA3653">
        <w:rPr>
          <w:b/>
        </w:rPr>
        <w:t xml:space="preserve"> </w:t>
      </w:r>
      <w:r w:rsidR="00D261E3" w:rsidRPr="00BA3653">
        <w:rPr>
          <w:b/>
        </w:rPr>
        <w:t>PM</w:t>
      </w:r>
    </w:p>
    <w:p w14:paraId="21297F11" w14:textId="517F4315" w:rsidR="007427BB" w:rsidRPr="0093183C" w:rsidRDefault="00B12AA2" w:rsidP="007427BB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bCs/>
          <w:color w:val="FF0000"/>
        </w:rPr>
      </w:pPr>
      <w:bookmarkStart w:id="0" w:name="_GoBack"/>
      <w:r w:rsidRPr="0093183C">
        <w:rPr>
          <w:bCs/>
          <w:color w:val="FF0000"/>
        </w:rPr>
        <w:t>VIRTUAL TELEPHONIC MEETING</w:t>
      </w:r>
    </w:p>
    <w:bookmarkEnd w:id="0"/>
    <w:p w14:paraId="358AF9ED" w14:textId="7442941F" w:rsidR="00B12AA2" w:rsidRDefault="00B12AA2" w:rsidP="00B12AA2">
      <w:pPr>
        <w:rPr>
          <w:bCs/>
          <w:sz w:val="20"/>
          <w:szCs w:val="20"/>
        </w:rPr>
      </w:pPr>
    </w:p>
    <w:p w14:paraId="15D6439A" w14:textId="77777777" w:rsidR="00B12AA2" w:rsidRPr="00460C1D" w:rsidRDefault="00B12AA2" w:rsidP="00B12AA2">
      <w:pPr>
        <w:rPr>
          <w:rFonts w:ascii="Arial" w:hAnsi="Arial" w:cs="Arial"/>
          <w:b/>
          <w:bCs/>
          <w:sz w:val="20"/>
          <w:szCs w:val="20"/>
        </w:rPr>
      </w:pPr>
    </w:p>
    <w:p w14:paraId="3E05005D" w14:textId="6E981C4E" w:rsidR="00E2385F" w:rsidRDefault="00202A54" w:rsidP="00EE3A1E">
      <w:pPr>
        <w:rPr>
          <w:rFonts w:ascii="Arial" w:hAnsi="Arial" w:cs="Arial"/>
          <w:bCs/>
        </w:rPr>
      </w:pPr>
      <w:r w:rsidRPr="00460C1D">
        <w:rPr>
          <w:rFonts w:ascii="Arial" w:hAnsi="Arial" w:cs="Arial"/>
          <w:b/>
          <w:bCs/>
        </w:rPr>
        <w:t xml:space="preserve"> </w:t>
      </w:r>
      <w:r w:rsidRPr="00460C1D">
        <w:rPr>
          <w:rFonts w:ascii="Arial" w:hAnsi="Arial" w:cs="Arial"/>
          <w:b/>
        </w:rPr>
        <w:t>1.</w:t>
      </w:r>
      <w:r w:rsidR="00C12CCC" w:rsidRPr="00460C1D">
        <w:rPr>
          <w:rFonts w:ascii="Arial" w:hAnsi="Arial" w:cs="Arial"/>
          <w:b/>
        </w:rPr>
        <w:t xml:space="preserve">      </w:t>
      </w:r>
      <w:r w:rsidR="00CA0142" w:rsidRPr="00460C1D">
        <w:rPr>
          <w:rFonts w:ascii="Arial" w:hAnsi="Arial" w:cs="Arial"/>
          <w:b/>
          <w:bCs/>
        </w:rPr>
        <w:t>Call to Order</w:t>
      </w:r>
      <w:r w:rsidR="00460C1D" w:rsidRPr="00460C1D">
        <w:rPr>
          <w:rFonts w:ascii="Arial" w:hAnsi="Arial" w:cs="Arial"/>
          <w:bCs/>
        </w:rPr>
        <w:t xml:space="preserve"> at 7:10 p.m. by Len Shaffer.</w:t>
      </w:r>
      <w:r w:rsidR="00CA0142" w:rsidRPr="00460C1D">
        <w:rPr>
          <w:rFonts w:ascii="Arial" w:hAnsi="Arial" w:cs="Arial"/>
          <w:bCs/>
        </w:rPr>
        <w:t xml:space="preserve"> </w:t>
      </w:r>
      <w:r w:rsidR="00CA0142" w:rsidRPr="00460C1D">
        <w:rPr>
          <w:rFonts w:ascii="Arial" w:hAnsi="Arial" w:cs="Arial"/>
          <w:b/>
          <w:bCs/>
        </w:rPr>
        <w:t>Roll Call</w:t>
      </w:r>
      <w:r w:rsidR="00460C1D" w:rsidRPr="00460C1D">
        <w:rPr>
          <w:rFonts w:ascii="Arial" w:hAnsi="Arial" w:cs="Arial"/>
          <w:b/>
          <w:bCs/>
        </w:rPr>
        <w:t>: Quorum established with 19 board members</w:t>
      </w:r>
      <w:r w:rsidR="00460C1D" w:rsidRPr="00460C1D">
        <w:rPr>
          <w:rFonts w:ascii="Arial" w:hAnsi="Arial" w:cs="Arial"/>
          <w:bCs/>
        </w:rPr>
        <w:t xml:space="preserve">: </w:t>
      </w:r>
      <w:r w:rsidR="00460C1D" w:rsidRPr="00460C1D">
        <w:rPr>
          <w:rFonts w:ascii="Arial" w:hAnsi="Arial" w:cs="Arial"/>
          <w:bCs/>
        </w:rPr>
        <w:t>Pam Blattner,</w:t>
      </w:r>
      <w:r w:rsidR="00460C1D">
        <w:rPr>
          <w:rFonts w:ascii="Arial" w:hAnsi="Arial" w:cs="Arial"/>
          <w:bCs/>
        </w:rPr>
        <w:t xml:space="preserve"> Devon Cromwell, </w:t>
      </w:r>
      <w:r w:rsidR="00460C1D" w:rsidRPr="00460C1D">
        <w:rPr>
          <w:rFonts w:ascii="Arial" w:hAnsi="Arial" w:cs="Arial"/>
          <w:bCs/>
        </w:rPr>
        <w:t>Scott Diamond, Mark Epstein, Max Flehinger, David Garfinkle, Harvey Goldberg, Joyce Greene, Eran Heissler, Susan Lord, Yossi Malka, Jeff Mausner, Iris Polonsky, Michael Povar</w:t>
      </w:r>
      <w:r w:rsidR="00460C1D">
        <w:rPr>
          <w:rFonts w:ascii="Arial" w:hAnsi="Arial" w:cs="Arial"/>
          <w:bCs/>
        </w:rPr>
        <w:t>,</w:t>
      </w:r>
      <w:r w:rsidR="00460C1D" w:rsidRPr="00460C1D">
        <w:rPr>
          <w:rFonts w:ascii="Arial" w:hAnsi="Arial" w:cs="Arial"/>
          <w:bCs/>
        </w:rPr>
        <w:t xml:space="preserve"> Susan Rogen, Terry Saucier, Ken Schwartz, Len Shaffer</w:t>
      </w:r>
      <w:r w:rsidR="00460C1D">
        <w:rPr>
          <w:rFonts w:ascii="Arial" w:hAnsi="Arial" w:cs="Arial"/>
          <w:bCs/>
        </w:rPr>
        <w:t xml:space="preserve"> and</w:t>
      </w:r>
      <w:r w:rsidR="00460C1D" w:rsidRPr="00460C1D">
        <w:rPr>
          <w:rFonts w:ascii="Arial" w:hAnsi="Arial" w:cs="Arial"/>
          <w:bCs/>
        </w:rPr>
        <w:t xml:space="preserve"> Bob Schmaeff. </w:t>
      </w:r>
      <w:r w:rsidR="00460C1D" w:rsidRPr="00460C1D">
        <w:rPr>
          <w:rFonts w:ascii="Arial" w:hAnsi="Arial" w:cs="Arial"/>
          <w:b/>
          <w:bCs/>
        </w:rPr>
        <w:t xml:space="preserve">Absent: </w:t>
      </w:r>
      <w:r w:rsidR="00460C1D" w:rsidRPr="00460C1D">
        <w:rPr>
          <w:rFonts w:ascii="Arial" w:hAnsi="Arial" w:cs="Arial"/>
          <w:bCs/>
        </w:rPr>
        <w:t>(Absent: Barry Edelman and Esther Wieder).</w:t>
      </w:r>
      <w:r w:rsidR="00CA0142" w:rsidRPr="00460C1D">
        <w:rPr>
          <w:rFonts w:ascii="Arial" w:hAnsi="Arial" w:cs="Arial"/>
          <w:bCs/>
        </w:rPr>
        <w:t xml:space="preserve"> Welcoming Remarks</w:t>
      </w:r>
      <w:r w:rsidR="00460C1D" w:rsidRPr="00460C1D">
        <w:rPr>
          <w:rFonts w:ascii="Arial" w:hAnsi="Arial" w:cs="Arial"/>
          <w:bCs/>
        </w:rPr>
        <w:t xml:space="preserve"> by Len Shaffer.</w:t>
      </w:r>
    </w:p>
    <w:p w14:paraId="7AF7ADC8" w14:textId="77777777" w:rsidR="00460C1D" w:rsidRPr="00460C1D" w:rsidRDefault="00460C1D" w:rsidP="00EE3A1E">
      <w:pPr>
        <w:rPr>
          <w:rFonts w:ascii="Arial" w:hAnsi="Arial" w:cs="Arial"/>
          <w:b/>
          <w:bCs/>
        </w:rPr>
      </w:pPr>
    </w:p>
    <w:p w14:paraId="6EC02229" w14:textId="7D9C9471" w:rsidR="00EE3A1E" w:rsidRDefault="001B0F86" w:rsidP="00EE3A1E">
      <w:pPr>
        <w:tabs>
          <w:tab w:val="left" w:pos="450"/>
          <w:tab w:val="left" w:pos="630"/>
        </w:tabs>
        <w:ind w:left="630" w:hanging="540"/>
        <w:rPr>
          <w:rFonts w:ascii="Arial" w:hAnsi="Arial" w:cs="Arial"/>
          <w:bCs/>
        </w:rPr>
      </w:pPr>
      <w:r w:rsidRPr="00460C1D">
        <w:rPr>
          <w:rFonts w:ascii="Arial" w:hAnsi="Arial" w:cs="Arial"/>
          <w:b/>
        </w:rPr>
        <w:t>2</w:t>
      </w:r>
      <w:r w:rsidR="00202A54" w:rsidRPr="00460C1D">
        <w:rPr>
          <w:rFonts w:ascii="Arial" w:hAnsi="Arial" w:cs="Arial"/>
          <w:b/>
        </w:rPr>
        <w:t>.</w:t>
      </w:r>
      <w:r w:rsidR="00C4746E" w:rsidRPr="00460C1D">
        <w:rPr>
          <w:rFonts w:ascii="Arial" w:hAnsi="Arial" w:cs="Arial"/>
          <w:b/>
          <w:bCs/>
        </w:rPr>
        <w:t xml:space="preserve">   </w:t>
      </w:r>
      <w:r w:rsidR="00C12CCC" w:rsidRPr="00460C1D">
        <w:rPr>
          <w:rFonts w:ascii="Arial" w:hAnsi="Arial" w:cs="Arial"/>
          <w:b/>
          <w:bCs/>
        </w:rPr>
        <w:tab/>
      </w:r>
      <w:r w:rsidR="00CA0142" w:rsidRPr="00460C1D">
        <w:rPr>
          <w:rFonts w:ascii="Arial" w:hAnsi="Arial" w:cs="Arial"/>
          <w:b/>
          <w:bCs/>
        </w:rPr>
        <w:t>Public Comments</w:t>
      </w:r>
      <w:r w:rsidR="00CA0142" w:rsidRPr="00460C1D">
        <w:rPr>
          <w:rFonts w:ascii="Arial" w:hAnsi="Arial" w:cs="Arial"/>
          <w:bCs/>
        </w:rPr>
        <w:t xml:space="preserve"> – </w:t>
      </w:r>
      <w:r w:rsidR="00460C1D">
        <w:rPr>
          <w:rFonts w:ascii="Arial" w:hAnsi="Arial" w:cs="Arial"/>
          <w:bCs/>
        </w:rPr>
        <w:t>None.</w:t>
      </w:r>
    </w:p>
    <w:p w14:paraId="0AD2BFE1" w14:textId="77777777" w:rsidR="00460C1D" w:rsidRPr="00460C1D" w:rsidRDefault="00460C1D" w:rsidP="00EE3A1E">
      <w:pPr>
        <w:tabs>
          <w:tab w:val="left" w:pos="450"/>
          <w:tab w:val="left" w:pos="630"/>
        </w:tabs>
        <w:ind w:left="630" w:hanging="540"/>
        <w:rPr>
          <w:rFonts w:ascii="Arial" w:hAnsi="Arial" w:cs="Arial"/>
          <w:bCs/>
        </w:rPr>
      </w:pPr>
    </w:p>
    <w:p w14:paraId="3F15D315" w14:textId="3735A7A4" w:rsidR="001B0F86" w:rsidRDefault="001B0F86" w:rsidP="00EE3A1E">
      <w:pPr>
        <w:tabs>
          <w:tab w:val="left" w:pos="450"/>
          <w:tab w:val="left" w:pos="630"/>
        </w:tabs>
        <w:ind w:left="630" w:hanging="540"/>
        <w:rPr>
          <w:rFonts w:ascii="Arial" w:hAnsi="Arial" w:cs="Arial"/>
          <w:b/>
          <w:bCs/>
        </w:rPr>
      </w:pPr>
      <w:r w:rsidRPr="00460C1D">
        <w:rPr>
          <w:rFonts w:ascii="Arial" w:hAnsi="Arial" w:cs="Arial"/>
          <w:b/>
        </w:rPr>
        <w:t>3.</w:t>
      </w:r>
      <w:r w:rsidRPr="00460C1D">
        <w:rPr>
          <w:rFonts w:ascii="Arial" w:hAnsi="Arial" w:cs="Arial"/>
          <w:b/>
        </w:rPr>
        <w:tab/>
      </w:r>
      <w:r w:rsidR="00EF6D0A" w:rsidRPr="00DB56A4">
        <w:rPr>
          <w:rFonts w:ascii="Arial" w:hAnsi="Arial" w:cs="Arial"/>
          <w:b/>
        </w:rPr>
        <w:t xml:space="preserve">   </w:t>
      </w:r>
      <w:r w:rsidR="00EF6D0A" w:rsidRPr="00DB56A4">
        <w:rPr>
          <w:rFonts w:ascii="Arial" w:hAnsi="Arial" w:cs="Arial"/>
          <w:b/>
          <w:bCs/>
        </w:rPr>
        <w:t>MER</w:t>
      </w:r>
      <w:r w:rsidRPr="00DB56A4">
        <w:rPr>
          <w:rFonts w:ascii="Arial" w:hAnsi="Arial" w:cs="Arial"/>
          <w:b/>
          <w:bCs/>
        </w:rPr>
        <w:t>:</w:t>
      </w:r>
      <w:r w:rsidRPr="00460C1D">
        <w:rPr>
          <w:rFonts w:ascii="Arial" w:hAnsi="Arial" w:cs="Arial"/>
          <w:bCs/>
        </w:rPr>
        <w:t xml:space="preserve"> </w:t>
      </w:r>
      <w:r w:rsidR="00460C1D" w:rsidRPr="00DB56A4">
        <w:rPr>
          <w:rFonts w:ascii="Arial" w:hAnsi="Arial" w:cs="Arial"/>
          <w:bCs/>
        </w:rPr>
        <w:t>(Goldberg/Heissler) moved, “</w:t>
      </w:r>
      <w:r w:rsidRPr="00DB56A4">
        <w:rPr>
          <w:rFonts w:ascii="Arial" w:hAnsi="Arial" w:cs="Arial"/>
          <w:bCs/>
        </w:rPr>
        <w:t>Resolved: The TNC Board approves the suspension its committee referral standing rule for this Special Meeting only to allow consideration of financial matters.</w:t>
      </w:r>
      <w:r w:rsidR="00460C1D">
        <w:rPr>
          <w:rFonts w:ascii="Arial" w:hAnsi="Arial" w:cs="Arial"/>
          <w:b/>
          <w:bCs/>
        </w:rPr>
        <w:t xml:space="preserve"> The motion carried</w:t>
      </w:r>
      <w:r w:rsidR="00DB56A4">
        <w:rPr>
          <w:rFonts w:ascii="Arial" w:hAnsi="Arial" w:cs="Arial"/>
          <w:b/>
          <w:bCs/>
        </w:rPr>
        <w:t xml:space="preserve"> </w:t>
      </w:r>
      <w:r w:rsidR="00DB56A4">
        <w:rPr>
          <w:rFonts w:ascii="Arial" w:hAnsi="Arial" w:cs="Arial"/>
          <w:b/>
        </w:rPr>
        <w:t>unanimously</w:t>
      </w:r>
      <w:r w:rsidR="00460C1D">
        <w:rPr>
          <w:rFonts w:ascii="Arial" w:hAnsi="Arial" w:cs="Arial"/>
          <w:b/>
          <w:bCs/>
        </w:rPr>
        <w:t>.</w:t>
      </w:r>
    </w:p>
    <w:p w14:paraId="3F3A819D" w14:textId="77777777" w:rsidR="00460C1D" w:rsidRPr="00460C1D" w:rsidRDefault="00460C1D" w:rsidP="00EE3A1E">
      <w:pPr>
        <w:tabs>
          <w:tab w:val="left" w:pos="450"/>
          <w:tab w:val="left" w:pos="630"/>
        </w:tabs>
        <w:ind w:left="630" w:hanging="540"/>
        <w:rPr>
          <w:rFonts w:ascii="Arial" w:hAnsi="Arial" w:cs="Arial"/>
          <w:b/>
        </w:rPr>
      </w:pPr>
    </w:p>
    <w:p w14:paraId="3B108360" w14:textId="3CC1E5E6" w:rsidR="0052694E" w:rsidRDefault="001B0F86" w:rsidP="00EE3A1E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Cs/>
        </w:rPr>
      </w:pPr>
      <w:r w:rsidRPr="00460C1D">
        <w:rPr>
          <w:rFonts w:ascii="Arial" w:hAnsi="Arial" w:cs="Arial"/>
          <w:b/>
        </w:rPr>
        <w:t>4</w:t>
      </w:r>
      <w:r w:rsidR="0052694E" w:rsidRPr="00460C1D">
        <w:rPr>
          <w:rFonts w:ascii="Arial" w:hAnsi="Arial" w:cs="Arial"/>
          <w:bCs/>
        </w:rPr>
        <w:t>.</w:t>
      </w:r>
      <w:r w:rsidR="0052694E" w:rsidRPr="00460C1D">
        <w:rPr>
          <w:rFonts w:ascii="Arial" w:hAnsi="Arial" w:cs="Arial"/>
          <w:bCs/>
        </w:rPr>
        <w:tab/>
        <w:t xml:space="preserve">   </w:t>
      </w:r>
      <w:r w:rsidR="00EF6D0A" w:rsidRPr="00DB56A4">
        <w:rPr>
          <w:rFonts w:ascii="Arial" w:hAnsi="Arial" w:cs="Arial"/>
          <w:b/>
          <w:bCs/>
        </w:rPr>
        <w:t>Expenditures</w:t>
      </w:r>
      <w:r w:rsidR="0052694E" w:rsidRPr="00DB56A4">
        <w:rPr>
          <w:rFonts w:ascii="Arial" w:hAnsi="Arial" w:cs="Arial"/>
          <w:b/>
          <w:bCs/>
        </w:rPr>
        <w:t>:</w:t>
      </w:r>
      <w:r w:rsidR="0052694E" w:rsidRPr="00DB56A4">
        <w:rPr>
          <w:rFonts w:ascii="Arial" w:hAnsi="Arial" w:cs="Arial"/>
          <w:bCs/>
        </w:rPr>
        <w:t xml:space="preserve"> </w:t>
      </w:r>
      <w:r w:rsidR="00460C1D" w:rsidRPr="00DB56A4">
        <w:rPr>
          <w:rFonts w:ascii="Arial" w:hAnsi="Arial" w:cs="Arial"/>
          <w:bCs/>
        </w:rPr>
        <w:t>(Goldberg/Garfinkle) moved, “</w:t>
      </w:r>
      <w:r w:rsidR="0052694E" w:rsidRPr="00DB56A4">
        <w:rPr>
          <w:rFonts w:ascii="Arial" w:hAnsi="Arial" w:cs="Arial"/>
          <w:bCs/>
        </w:rPr>
        <w:t xml:space="preserve">Approval of </w:t>
      </w:r>
      <w:r w:rsidR="00EE3A1E" w:rsidRPr="00DB56A4">
        <w:rPr>
          <w:rFonts w:ascii="Arial" w:hAnsi="Arial" w:cs="Arial"/>
          <w:bCs/>
        </w:rPr>
        <w:t>October</w:t>
      </w:r>
      <w:r w:rsidR="0052694E" w:rsidRPr="00DB56A4">
        <w:rPr>
          <w:rFonts w:ascii="Arial" w:hAnsi="Arial" w:cs="Arial"/>
          <w:bCs/>
        </w:rPr>
        <w:t xml:space="preserve"> 2020 expenditures for submission to City Clerk</w:t>
      </w:r>
      <w:r w:rsidR="00CF58C3" w:rsidRPr="00DB56A4">
        <w:rPr>
          <w:rFonts w:ascii="Arial" w:hAnsi="Arial" w:cs="Arial"/>
          <w:bCs/>
        </w:rPr>
        <w:t xml:space="preserve"> </w:t>
      </w:r>
      <w:r w:rsidR="0052694E" w:rsidRPr="00DB56A4">
        <w:rPr>
          <w:rFonts w:ascii="Arial" w:hAnsi="Arial" w:cs="Arial"/>
          <w:bCs/>
        </w:rPr>
        <w:t>(MER)</w:t>
      </w:r>
      <w:r w:rsidR="00460C1D" w:rsidRPr="00DB56A4">
        <w:rPr>
          <w:rFonts w:ascii="Arial" w:hAnsi="Arial" w:cs="Arial"/>
          <w:bCs/>
        </w:rPr>
        <w:t xml:space="preserve">.” </w:t>
      </w:r>
      <w:r w:rsidR="00460C1D" w:rsidRPr="00460C1D">
        <w:rPr>
          <w:rFonts w:ascii="Arial" w:hAnsi="Arial" w:cs="Arial"/>
          <w:b/>
          <w:bCs/>
        </w:rPr>
        <w:t>The motion carried</w:t>
      </w:r>
      <w:r w:rsidR="00DB56A4">
        <w:rPr>
          <w:rFonts w:ascii="Arial" w:hAnsi="Arial" w:cs="Arial"/>
          <w:b/>
          <w:bCs/>
        </w:rPr>
        <w:t xml:space="preserve"> </w:t>
      </w:r>
      <w:r w:rsidR="00DB56A4">
        <w:rPr>
          <w:rFonts w:ascii="Arial" w:hAnsi="Arial" w:cs="Arial"/>
          <w:b/>
        </w:rPr>
        <w:t>unanimously</w:t>
      </w:r>
      <w:r w:rsidR="00460C1D" w:rsidRPr="00460C1D">
        <w:rPr>
          <w:rFonts w:ascii="Arial" w:hAnsi="Arial" w:cs="Arial"/>
          <w:b/>
          <w:bCs/>
        </w:rPr>
        <w:t>.</w:t>
      </w:r>
      <w:r w:rsidR="003B6C7D">
        <w:rPr>
          <w:rFonts w:ascii="Arial" w:hAnsi="Arial" w:cs="Arial"/>
          <w:b/>
          <w:bCs/>
        </w:rPr>
        <w:t xml:space="preserve"> </w:t>
      </w:r>
    </w:p>
    <w:p w14:paraId="5C82BD38" w14:textId="77777777" w:rsidR="00460C1D" w:rsidRPr="00DB56A4" w:rsidRDefault="00460C1D" w:rsidP="00EE3A1E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/>
          <w:bCs/>
        </w:rPr>
      </w:pPr>
    </w:p>
    <w:p w14:paraId="69A81E90" w14:textId="5D4AFF9D" w:rsidR="003B6C7D" w:rsidRDefault="001B0F86" w:rsidP="001B0F86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Cs/>
        </w:rPr>
      </w:pPr>
      <w:r w:rsidRPr="00DB56A4">
        <w:rPr>
          <w:rFonts w:ascii="Arial" w:hAnsi="Arial" w:cs="Arial"/>
          <w:b/>
        </w:rPr>
        <w:t>5.</w:t>
      </w:r>
      <w:r w:rsidR="00C12CCC" w:rsidRPr="00DB56A4">
        <w:rPr>
          <w:rFonts w:ascii="Arial" w:hAnsi="Arial" w:cs="Arial"/>
          <w:b/>
          <w:bCs/>
        </w:rPr>
        <w:tab/>
      </w:r>
      <w:r w:rsidR="00C12CCC" w:rsidRPr="00DB56A4">
        <w:rPr>
          <w:rFonts w:ascii="Arial" w:hAnsi="Arial" w:cs="Arial"/>
          <w:b/>
          <w:bCs/>
        </w:rPr>
        <w:tab/>
      </w:r>
      <w:r w:rsidR="00EF6D0A" w:rsidRPr="00DB56A4">
        <w:rPr>
          <w:rFonts w:ascii="Arial" w:hAnsi="Arial" w:cs="Arial"/>
          <w:b/>
          <w:bCs/>
        </w:rPr>
        <w:t>Financial Statements</w:t>
      </w:r>
      <w:r w:rsidR="000A6A6C" w:rsidRPr="00460C1D">
        <w:rPr>
          <w:rFonts w:ascii="Arial" w:hAnsi="Arial" w:cs="Arial"/>
          <w:bCs/>
        </w:rPr>
        <w:t>:</w:t>
      </w:r>
      <w:r w:rsidR="000A6A6C" w:rsidRPr="003B6C7D">
        <w:rPr>
          <w:rFonts w:ascii="Arial" w:hAnsi="Arial" w:cs="Arial"/>
          <w:b/>
          <w:bCs/>
        </w:rPr>
        <w:t xml:space="preserve"> </w:t>
      </w:r>
      <w:r w:rsidR="003B6C7D" w:rsidRPr="00DB56A4">
        <w:rPr>
          <w:rFonts w:ascii="Arial" w:hAnsi="Arial" w:cs="Arial"/>
          <w:bCs/>
        </w:rPr>
        <w:t>(Goldberg/Epstein) moved, “</w:t>
      </w:r>
      <w:r w:rsidR="000A6A6C" w:rsidRPr="00DB56A4">
        <w:rPr>
          <w:rFonts w:ascii="Arial" w:hAnsi="Arial" w:cs="Arial"/>
          <w:bCs/>
        </w:rPr>
        <w:t>Approval of Financial Statement</w:t>
      </w:r>
      <w:r w:rsidR="00130739" w:rsidRPr="00DB56A4">
        <w:rPr>
          <w:rFonts w:ascii="Arial" w:hAnsi="Arial" w:cs="Arial"/>
          <w:bCs/>
        </w:rPr>
        <w:t xml:space="preserve"> as </w:t>
      </w:r>
      <w:r w:rsidR="006F5A17" w:rsidRPr="00DB56A4">
        <w:rPr>
          <w:rFonts w:ascii="Arial" w:hAnsi="Arial" w:cs="Arial"/>
          <w:bCs/>
        </w:rPr>
        <w:t xml:space="preserve">of </w:t>
      </w:r>
      <w:r w:rsidR="00EE3A1E" w:rsidRPr="00DB56A4">
        <w:rPr>
          <w:rFonts w:ascii="Arial" w:hAnsi="Arial" w:cs="Arial"/>
          <w:bCs/>
        </w:rPr>
        <w:t>October 31</w:t>
      </w:r>
      <w:r w:rsidR="006F5A17" w:rsidRPr="00DB56A4">
        <w:rPr>
          <w:rFonts w:ascii="Arial" w:hAnsi="Arial" w:cs="Arial"/>
          <w:bCs/>
        </w:rPr>
        <w:t>, 2020</w:t>
      </w:r>
      <w:r w:rsidR="00266E23" w:rsidRPr="00DB56A4">
        <w:rPr>
          <w:rFonts w:ascii="Arial" w:hAnsi="Arial" w:cs="Arial"/>
          <w:bCs/>
        </w:rPr>
        <w:t>.</w:t>
      </w:r>
      <w:r w:rsidR="003B6C7D" w:rsidRPr="00DB56A4">
        <w:rPr>
          <w:rFonts w:ascii="Arial" w:hAnsi="Arial" w:cs="Arial"/>
          <w:bCs/>
        </w:rPr>
        <w:t>”</w:t>
      </w:r>
      <w:r w:rsidR="003B6C7D" w:rsidRPr="003B6C7D">
        <w:rPr>
          <w:rFonts w:ascii="Arial" w:hAnsi="Arial" w:cs="Arial"/>
          <w:b/>
          <w:bCs/>
        </w:rPr>
        <w:t xml:space="preserve"> The motion carried</w:t>
      </w:r>
      <w:r w:rsidR="00DB56A4">
        <w:rPr>
          <w:rFonts w:ascii="Arial" w:hAnsi="Arial" w:cs="Arial"/>
          <w:b/>
          <w:bCs/>
        </w:rPr>
        <w:t xml:space="preserve"> </w:t>
      </w:r>
      <w:r w:rsidR="00DB56A4">
        <w:rPr>
          <w:rFonts w:ascii="Arial" w:hAnsi="Arial" w:cs="Arial"/>
          <w:b/>
        </w:rPr>
        <w:t>unanimously</w:t>
      </w:r>
      <w:r w:rsidR="003B6C7D" w:rsidRPr="003B6C7D">
        <w:rPr>
          <w:rFonts w:ascii="Arial" w:hAnsi="Arial" w:cs="Arial"/>
          <w:b/>
          <w:bCs/>
        </w:rPr>
        <w:t xml:space="preserve">. </w:t>
      </w:r>
      <w:r w:rsidR="003B6C7D" w:rsidRPr="003B6C7D">
        <w:rPr>
          <w:rFonts w:ascii="Arial" w:hAnsi="Arial" w:cs="Arial"/>
          <w:bCs/>
        </w:rPr>
        <w:t>Goldberg mentioned that $20,000 is left in the budget, unallocated, plus $10K for the banners.</w:t>
      </w:r>
    </w:p>
    <w:p w14:paraId="611F185D" w14:textId="71A9798A" w:rsidR="001B0F86" w:rsidRPr="00460C1D" w:rsidRDefault="00266E23" w:rsidP="001B0F86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Cs/>
        </w:rPr>
      </w:pPr>
      <w:r w:rsidRPr="00460C1D">
        <w:rPr>
          <w:rFonts w:ascii="Arial" w:hAnsi="Arial" w:cs="Arial"/>
          <w:bCs/>
        </w:rPr>
        <w:t xml:space="preserve"> </w:t>
      </w:r>
      <w:r w:rsidR="001B0F86" w:rsidRPr="00460C1D">
        <w:rPr>
          <w:rFonts w:ascii="Arial" w:hAnsi="Arial" w:cs="Arial"/>
          <w:b/>
        </w:rPr>
        <w:t xml:space="preserve">  </w:t>
      </w:r>
    </w:p>
    <w:p w14:paraId="1EB14500" w14:textId="46107589" w:rsidR="001B0F86" w:rsidRPr="00DB56A4" w:rsidRDefault="001B0F86" w:rsidP="00BE61F7">
      <w:pPr>
        <w:tabs>
          <w:tab w:val="left" w:pos="360"/>
          <w:tab w:val="left" w:pos="810"/>
        </w:tabs>
        <w:ind w:left="630" w:hanging="630"/>
        <w:rPr>
          <w:rFonts w:ascii="Arial" w:hAnsi="Arial" w:cs="Arial"/>
        </w:rPr>
      </w:pPr>
      <w:r w:rsidRPr="00460C1D">
        <w:rPr>
          <w:rFonts w:ascii="Arial" w:hAnsi="Arial" w:cs="Arial"/>
          <w:b/>
        </w:rPr>
        <w:t xml:space="preserve"> 6</w:t>
      </w:r>
      <w:r w:rsidR="00E97043" w:rsidRPr="00460C1D">
        <w:rPr>
          <w:rFonts w:ascii="Arial" w:hAnsi="Arial" w:cs="Arial"/>
          <w:b/>
        </w:rPr>
        <w:t>.</w:t>
      </w:r>
      <w:r w:rsidR="00E97043" w:rsidRPr="00460C1D">
        <w:rPr>
          <w:rFonts w:ascii="Arial" w:hAnsi="Arial" w:cs="Arial"/>
        </w:rPr>
        <w:tab/>
      </w:r>
      <w:r w:rsidR="006D1751" w:rsidRPr="00460C1D">
        <w:rPr>
          <w:rFonts w:ascii="Arial" w:hAnsi="Arial" w:cs="Arial"/>
        </w:rPr>
        <w:tab/>
      </w:r>
      <w:r w:rsidR="00EF6D0A" w:rsidRPr="00DB56A4">
        <w:rPr>
          <w:rFonts w:ascii="Arial" w:hAnsi="Arial" w:cs="Arial"/>
          <w:b/>
        </w:rPr>
        <w:t>Food Pantry</w:t>
      </w:r>
      <w:r w:rsidR="00E97043" w:rsidRPr="00DB56A4">
        <w:rPr>
          <w:rFonts w:ascii="Arial" w:hAnsi="Arial" w:cs="Arial"/>
          <w:b/>
        </w:rPr>
        <w:t xml:space="preserve"> motion:</w:t>
      </w:r>
      <w:r w:rsidR="00E97043" w:rsidRPr="00460C1D">
        <w:rPr>
          <w:rFonts w:ascii="Arial" w:hAnsi="Arial" w:cs="Arial"/>
        </w:rPr>
        <w:t xml:space="preserve"> </w:t>
      </w:r>
      <w:r w:rsidR="00EF6D0A" w:rsidRPr="00DB56A4">
        <w:rPr>
          <w:rFonts w:ascii="Arial" w:hAnsi="Arial" w:cs="Arial"/>
        </w:rPr>
        <w:t>(Goldberg/Polonsky) moved, “</w:t>
      </w:r>
      <w:r w:rsidR="00E97043" w:rsidRPr="00DB56A4">
        <w:rPr>
          <w:rFonts w:ascii="Arial" w:hAnsi="Arial" w:cs="Arial"/>
        </w:rPr>
        <w:t xml:space="preserve">Resolved: The TNC Board approves </w:t>
      </w:r>
      <w:r w:rsidR="00EE3A1E" w:rsidRPr="00DB56A4">
        <w:rPr>
          <w:rFonts w:ascii="Arial" w:hAnsi="Arial" w:cs="Arial"/>
        </w:rPr>
        <w:t>the request from the POP/West Valley Food Pantry for an NPG in the amount of $5000.00. The NPG is for the purchase of food during the November and December holiday seasons. Funds to come from Unalloca</w:t>
      </w:r>
      <w:r w:rsidRPr="00DB56A4">
        <w:rPr>
          <w:rFonts w:ascii="Arial" w:hAnsi="Arial" w:cs="Arial"/>
        </w:rPr>
        <w:t>ted.</w:t>
      </w:r>
      <w:r w:rsidR="00EF6D0A" w:rsidRPr="00DB56A4">
        <w:rPr>
          <w:rFonts w:ascii="Arial" w:hAnsi="Arial" w:cs="Arial"/>
        </w:rPr>
        <w:t xml:space="preserve">” </w:t>
      </w:r>
      <w:r w:rsidR="00EF6D0A" w:rsidRPr="00DB56A4">
        <w:rPr>
          <w:rFonts w:ascii="Arial" w:hAnsi="Arial" w:cs="Arial"/>
          <w:b/>
        </w:rPr>
        <w:t>The motion carried</w:t>
      </w:r>
      <w:r w:rsidR="00DB56A4">
        <w:rPr>
          <w:rFonts w:ascii="Arial" w:hAnsi="Arial" w:cs="Arial"/>
        </w:rPr>
        <w:t xml:space="preserve"> </w:t>
      </w:r>
      <w:r w:rsidR="00DB56A4">
        <w:rPr>
          <w:rFonts w:ascii="Arial" w:hAnsi="Arial" w:cs="Arial"/>
          <w:b/>
        </w:rPr>
        <w:t>unanimously</w:t>
      </w:r>
      <w:r w:rsidR="00EF6D0A" w:rsidRPr="00DB56A4">
        <w:rPr>
          <w:rFonts w:ascii="Arial" w:hAnsi="Arial" w:cs="Arial"/>
        </w:rPr>
        <w:t>.</w:t>
      </w:r>
    </w:p>
    <w:p w14:paraId="39BA6DD2" w14:textId="77777777" w:rsidR="00EF6D0A" w:rsidRDefault="00EF6D0A" w:rsidP="00BE61F7">
      <w:pPr>
        <w:tabs>
          <w:tab w:val="left" w:pos="360"/>
          <w:tab w:val="left" w:pos="810"/>
        </w:tabs>
        <w:ind w:left="630" w:hanging="630"/>
        <w:rPr>
          <w:rFonts w:ascii="Arial" w:hAnsi="Arial" w:cs="Arial"/>
        </w:rPr>
      </w:pPr>
    </w:p>
    <w:p w14:paraId="757C8A01" w14:textId="4DE160AB" w:rsidR="00BE61F7" w:rsidRDefault="001B0F86" w:rsidP="00E2385F">
      <w:pPr>
        <w:tabs>
          <w:tab w:val="left" w:pos="360"/>
          <w:tab w:val="left" w:pos="810"/>
        </w:tabs>
        <w:ind w:left="630" w:hanging="630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7</w:t>
      </w:r>
      <w:r w:rsidR="00BE61F7" w:rsidRPr="00460C1D">
        <w:rPr>
          <w:rFonts w:ascii="Arial" w:hAnsi="Arial" w:cs="Arial"/>
          <w:b/>
        </w:rPr>
        <w:t>.</w:t>
      </w:r>
      <w:r w:rsidR="00BE61F7" w:rsidRPr="00460C1D">
        <w:rPr>
          <w:rFonts w:ascii="Arial" w:hAnsi="Arial" w:cs="Arial"/>
        </w:rPr>
        <w:tab/>
        <w:t xml:space="preserve">    </w:t>
      </w:r>
      <w:r w:rsidR="003253C9" w:rsidRPr="00DB56A4">
        <w:rPr>
          <w:rFonts w:ascii="Arial" w:hAnsi="Arial" w:cs="Arial"/>
          <w:b/>
        </w:rPr>
        <w:t>Budget Update</w:t>
      </w:r>
      <w:r w:rsidR="00BE61F7" w:rsidRPr="00DB56A4">
        <w:rPr>
          <w:rFonts w:ascii="Arial" w:hAnsi="Arial" w:cs="Arial"/>
          <w:b/>
        </w:rPr>
        <w:t xml:space="preserve">: </w:t>
      </w:r>
      <w:r w:rsidR="003253C9" w:rsidRPr="00DB56A4">
        <w:rPr>
          <w:rFonts w:ascii="Arial" w:hAnsi="Arial" w:cs="Arial"/>
        </w:rPr>
        <w:t>(Goldberg/Flehinger) moved,</w:t>
      </w:r>
      <w:r w:rsidR="00DB56A4" w:rsidRPr="00DB56A4">
        <w:rPr>
          <w:rFonts w:ascii="Arial" w:hAnsi="Arial" w:cs="Arial"/>
        </w:rPr>
        <w:t xml:space="preserve"> </w:t>
      </w:r>
      <w:r w:rsidR="003253C9" w:rsidRPr="00DB56A4">
        <w:rPr>
          <w:rFonts w:ascii="Arial" w:hAnsi="Arial" w:cs="Arial"/>
        </w:rPr>
        <w:t>”</w:t>
      </w:r>
      <w:r w:rsidR="00BE61F7" w:rsidRPr="00DB56A4">
        <w:rPr>
          <w:rFonts w:ascii="Arial" w:hAnsi="Arial" w:cs="Arial"/>
        </w:rPr>
        <w:t>Based on approval of agenda item</w:t>
      </w:r>
      <w:r w:rsidRPr="00DB56A4">
        <w:rPr>
          <w:rFonts w:ascii="Arial" w:hAnsi="Arial" w:cs="Arial"/>
        </w:rPr>
        <w:t xml:space="preserve"> 6</w:t>
      </w:r>
      <w:r w:rsidR="00BE61F7" w:rsidRPr="00DB56A4">
        <w:rPr>
          <w:rFonts w:ascii="Arial" w:hAnsi="Arial" w:cs="Arial"/>
        </w:rPr>
        <w:t xml:space="preserve"> the TNC Board approves a revised budget for the fiscal year July 1, 2020-June 30, 2021 to include that item. The Board further approves all necessary forms and paperwork required to update the budget and directs the Treasurer and/or President to prepare such and to submit it to the City Clerk’s Funding Division</w:t>
      </w:r>
      <w:r w:rsidR="00542B9A" w:rsidRPr="00DB56A4">
        <w:rPr>
          <w:rFonts w:ascii="Arial" w:hAnsi="Arial" w:cs="Arial"/>
        </w:rPr>
        <w:t>.</w:t>
      </w:r>
      <w:r w:rsidR="003253C9" w:rsidRPr="00DB56A4">
        <w:rPr>
          <w:rFonts w:ascii="Arial" w:hAnsi="Arial" w:cs="Arial"/>
        </w:rPr>
        <w:t>”</w:t>
      </w:r>
      <w:r w:rsidR="005D03A9">
        <w:rPr>
          <w:rFonts w:ascii="Arial" w:hAnsi="Arial" w:cs="Arial"/>
          <w:b/>
        </w:rPr>
        <w:t xml:space="preserve"> The motion carried</w:t>
      </w:r>
      <w:r w:rsidR="00DB56A4">
        <w:rPr>
          <w:rFonts w:ascii="Arial" w:hAnsi="Arial" w:cs="Arial"/>
          <w:b/>
        </w:rPr>
        <w:t xml:space="preserve"> unanimously</w:t>
      </w:r>
      <w:r w:rsidR="005D03A9">
        <w:rPr>
          <w:rFonts w:ascii="Arial" w:hAnsi="Arial" w:cs="Arial"/>
          <w:b/>
        </w:rPr>
        <w:t>.</w:t>
      </w:r>
    </w:p>
    <w:p w14:paraId="15B6994E" w14:textId="77777777" w:rsidR="00DB56A4" w:rsidRDefault="00DB56A4" w:rsidP="00E2385F">
      <w:pPr>
        <w:tabs>
          <w:tab w:val="left" w:pos="360"/>
          <w:tab w:val="left" w:pos="810"/>
        </w:tabs>
        <w:ind w:left="630" w:hanging="630"/>
        <w:rPr>
          <w:rFonts w:ascii="Arial" w:hAnsi="Arial" w:cs="Arial"/>
          <w:b/>
        </w:rPr>
      </w:pPr>
    </w:p>
    <w:p w14:paraId="4D10377A" w14:textId="531BFFFE" w:rsidR="00D7731E" w:rsidRPr="00460C1D" w:rsidRDefault="001B0F86" w:rsidP="00DB56A4">
      <w:pPr>
        <w:tabs>
          <w:tab w:val="left" w:pos="360"/>
        </w:tabs>
        <w:ind w:left="630" w:hanging="630"/>
        <w:rPr>
          <w:rFonts w:ascii="Arial" w:hAnsi="Arial" w:cs="Arial"/>
          <w:bCs/>
        </w:rPr>
      </w:pPr>
      <w:r w:rsidRPr="00460C1D">
        <w:rPr>
          <w:rFonts w:ascii="Arial" w:hAnsi="Arial" w:cs="Arial"/>
          <w:b/>
        </w:rPr>
        <w:t>8</w:t>
      </w:r>
      <w:r w:rsidR="00CC5AB0" w:rsidRPr="00460C1D">
        <w:rPr>
          <w:rFonts w:ascii="Arial" w:hAnsi="Arial" w:cs="Arial"/>
          <w:bCs/>
        </w:rPr>
        <w:t>.</w:t>
      </w:r>
      <w:r w:rsidR="00AC08B1" w:rsidRPr="00460C1D">
        <w:rPr>
          <w:rFonts w:ascii="Arial" w:hAnsi="Arial" w:cs="Arial"/>
          <w:bCs/>
        </w:rPr>
        <w:t xml:space="preserve">   </w:t>
      </w:r>
      <w:r w:rsidR="003521BE" w:rsidRPr="00460C1D">
        <w:rPr>
          <w:rFonts w:ascii="Arial" w:hAnsi="Arial" w:cs="Arial"/>
          <w:bCs/>
        </w:rPr>
        <w:t xml:space="preserve">  </w:t>
      </w:r>
      <w:r w:rsidR="00D7731E" w:rsidRPr="002328E5">
        <w:rPr>
          <w:rFonts w:ascii="Arial" w:hAnsi="Arial" w:cs="Arial"/>
          <w:b/>
          <w:bCs/>
        </w:rPr>
        <w:t>Board Business</w:t>
      </w:r>
      <w:r w:rsidR="002328E5" w:rsidRPr="002328E5">
        <w:rPr>
          <w:rFonts w:ascii="Arial" w:hAnsi="Arial" w:cs="Arial"/>
          <w:b/>
          <w:bCs/>
        </w:rPr>
        <w:t xml:space="preserve">: </w:t>
      </w:r>
      <w:r w:rsidR="00DB56A4">
        <w:rPr>
          <w:rFonts w:ascii="Arial" w:hAnsi="Arial" w:cs="Arial"/>
          <w:b/>
          <w:bCs/>
        </w:rPr>
        <w:t>None.</w:t>
      </w:r>
    </w:p>
    <w:p w14:paraId="022D1FB6" w14:textId="2991A02B" w:rsidR="00D7731E" w:rsidRPr="00460C1D" w:rsidRDefault="00D7731E" w:rsidP="00D7731E">
      <w:pPr>
        <w:ind w:left="720"/>
        <w:rPr>
          <w:rFonts w:ascii="Arial" w:hAnsi="Arial" w:cs="Arial"/>
          <w:bCs/>
        </w:rPr>
      </w:pPr>
      <w:r w:rsidRPr="00460C1D">
        <w:rPr>
          <w:rFonts w:ascii="Arial" w:hAnsi="Arial" w:cs="Arial"/>
          <w:bCs/>
        </w:rPr>
        <w:t xml:space="preserve">. </w:t>
      </w:r>
    </w:p>
    <w:p w14:paraId="69626A66" w14:textId="37CC0968" w:rsidR="00FB416B" w:rsidRDefault="001B0F86" w:rsidP="00D7731E">
      <w:pPr>
        <w:tabs>
          <w:tab w:val="left" w:pos="360"/>
          <w:tab w:val="left" w:pos="1080"/>
        </w:tabs>
        <w:rPr>
          <w:rFonts w:ascii="Arial" w:hAnsi="Arial" w:cs="Arial"/>
          <w:bCs/>
        </w:rPr>
      </w:pPr>
      <w:r w:rsidRPr="00460C1D">
        <w:rPr>
          <w:rFonts w:ascii="Arial" w:hAnsi="Arial" w:cs="Arial"/>
          <w:b/>
        </w:rPr>
        <w:t>9</w:t>
      </w:r>
      <w:r w:rsidR="00CC5AB0" w:rsidRPr="00460C1D">
        <w:rPr>
          <w:rFonts w:ascii="Arial" w:hAnsi="Arial" w:cs="Arial"/>
          <w:bCs/>
        </w:rPr>
        <w:t xml:space="preserve">. </w:t>
      </w:r>
      <w:r w:rsidR="00AC08B1" w:rsidRPr="00460C1D">
        <w:rPr>
          <w:rFonts w:ascii="Arial" w:hAnsi="Arial" w:cs="Arial"/>
          <w:bCs/>
        </w:rPr>
        <w:t xml:space="preserve">   </w:t>
      </w:r>
      <w:r w:rsidR="00FB416B" w:rsidRPr="00DB56A4">
        <w:rPr>
          <w:rFonts w:ascii="Arial" w:hAnsi="Arial" w:cs="Arial"/>
          <w:b/>
          <w:bCs/>
        </w:rPr>
        <w:t>Adjournment</w:t>
      </w:r>
      <w:r w:rsidR="00DB56A4">
        <w:rPr>
          <w:rFonts w:ascii="Arial" w:hAnsi="Arial" w:cs="Arial"/>
          <w:bCs/>
        </w:rPr>
        <w:t>: Meeting adjourned at 7:30 p.m.</w:t>
      </w:r>
    </w:p>
    <w:p w14:paraId="52BA4CBD" w14:textId="77777777" w:rsidR="00DB56A4" w:rsidRDefault="00DB56A4" w:rsidP="00D7731E">
      <w:pPr>
        <w:tabs>
          <w:tab w:val="left" w:pos="360"/>
          <w:tab w:val="left" w:pos="1080"/>
        </w:tabs>
        <w:rPr>
          <w:rFonts w:ascii="Arial" w:hAnsi="Arial" w:cs="Arial"/>
          <w:bCs/>
        </w:rPr>
      </w:pPr>
    </w:p>
    <w:p w14:paraId="501ED490" w14:textId="2B78A1BC" w:rsidR="00DB56A4" w:rsidRPr="00460C1D" w:rsidRDefault="00DB56A4" w:rsidP="00DB56A4">
      <w:pPr>
        <w:tabs>
          <w:tab w:val="left" w:pos="360"/>
          <w:tab w:val="left" w:pos="108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 by Pat Kramer, Apple One</w:t>
      </w:r>
    </w:p>
    <w:sectPr w:rsidR="00DB56A4" w:rsidRPr="00460C1D" w:rsidSect="00B25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17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FD8B4" w14:textId="77777777" w:rsidR="004A2C32" w:rsidRDefault="004A2C32">
      <w:r>
        <w:separator/>
      </w:r>
    </w:p>
  </w:endnote>
  <w:endnote w:type="continuationSeparator" w:id="0">
    <w:p w14:paraId="3BA73A11" w14:textId="77777777" w:rsidR="004A2C32" w:rsidRDefault="004A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EB477" w14:textId="77777777" w:rsidR="00B01E81" w:rsidRDefault="00B01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12F05" w14:textId="77777777" w:rsidR="004A2C32" w:rsidRDefault="004A2C32">
      <w:r>
        <w:separator/>
      </w:r>
    </w:p>
  </w:footnote>
  <w:footnote w:type="continuationSeparator" w:id="0">
    <w:p w14:paraId="670DA636" w14:textId="77777777" w:rsidR="004A2C32" w:rsidRDefault="004A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44283" w14:textId="53529A93" w:rsidR="00B01E81" w:rsidRDefault="004A2C32">
    <w:pPr>
      <w:pStyle w:val="Header"/>
    </w:pPr>
    <w:r>
      <w:rPr>
        <w:noProof/>
      </w:rPr>
      <w:pict w14:anchorId="23E2E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3.05pt;height:201.2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2053" type="#_x0000_t136" style="position:absolute;margin-left:0;margin-top:0;width:503.05pt;height:201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2050" type="#_x0000_t136" style="position:absolute;margin-left:0;margin-top:0;width:503.05pt;height:2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7A751" w14:textId="72A07896" w:rsidR="00B01E81" w:rsidRPr="00A37AF3" w:rsidRDefault="00B01E81" w:rsidP="00A3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514A" w14:textId="27AA8239" w:rsidR="00B01E81" w:rsidRDefault="00B01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A6"/>
    <w:rsid w:val="000028B3"/>
    <w:rsid w:val="00002907"/>
    <w:rsid w:val="00004202"/>
    <w:rsid w:val="00004BEC"/>
    <w:rsid w:val="0000611D"/>
    <w:rsid w:val="00010286"/>
    <w:rsid w:val="00010406"/>
    <w:rsid w:val="00010A3E"/>
    <w:rsid w:val="00011D01"/>
    <w:rsid w:val="00013190"/>
    <w:rsid w:val="0001402C"/>
    <w:rsid w:val="00015BA8"/>
    <w:rsid w:val="00015FC8"/>
    <w:rsid w:val="00017E59"/>
    <w:rsid w:val="000226EE"/>
    <w:rsid w:val="00024455"/>
    <w:rsid w:val="00024C73"/>
    <w:rsid w:val="00024E1E"/>
    <w:rsid w:val="00025DB4"/>
    <w:rsid w:val="0003068D"/>
    <w:rsid w:val="00030CC9"/>
    <w:rsid w:val="00030CFB"/>
    <w:rsid w:val="00032B64"/>
    <w:rsid w:val="000347F4"/>
    <w:rsid w:val="0003491F"/>
    <w:rsid w:val="00034CA3"/>
    <w:rsid w:val="00035E5B"/>
    <w:rsid w:val="00041643"/>
    <w:rsid w:val="00042D92"/>
    <w:rsid w:val="00042DF9"/>
    <w:rsid w:val="00045093"/>
    <w:rsid w:val="0004764F"/>
    <w:rsid w:val="0005002B"/>
    <w:rsid w:val="00052073"/>
    <w:rsid w:val="000522A6"/>
    <w:rsid w:val="00053201"/>
    <w:rsid w:val="00053AFA"/>
    <w:rsid w:val="000546D4"/>
    <w:rsid w:val="00055365"/>
    <w:rsid w:val="000622E2"/>
    <w:rsid w:val="00066E59"/>
    <w:rsid w:val="000670BC"/>
    <w:rsid w:val="000674BE"/>
    <w:rsid w:val="00067622"/>
    <w:rsid w:val="0007096C"/>
    <w:rsid w:val="000718DC"/>
    <w:rsid w:val="00071D1E"/>
    <w:rsid w:val="00074FA5"/>
    <w:rsid w:val="0007697A"/>
    <w:rsid w:val="00080601"/>
    <w:rsid w:val="00080A53"/>
    <w:rsid w:val="00081080"/>
    <w:rsid w:val="00081671"/>
    <w:rsid w:val="000840DF"/>
    <w:rsid w:val="00084AC9"/>
    <w:rsid w:val="00085F4A"/>
    <w:rsid w:val="00086C20"/>
    <w:rsid w:val="00087BA6"/>
    <w:rsid w:val="00090351"/>
    <w:rsid w:val="00091A2F"/>
    <w:rsid w:val="00093AFA"/>
    <w:rsid w:val="00094614"/>
    <w:rsid w:val="000A1732"/>
    <w:rsid w:val="000A374A"/>
    <w:rsid w:val="000A5125"/>
    <w:rsid w:val="000A5368"/>
    <w:rsid w:val="000A6A6C"/>
    <w:rsid w:val="000A6E3A"/>
    <w:rsid w:val="000A7CAA"/>
    <w:rsid w:val="000B2DDB"/>
    <w:rsid w:val="000B3351"/>
    <w:rsid w:val="000B4438"/>
    <w:rsid w:val="000B522D"/>
    <w:rsid w:val="000B5CC5"/>
    <w:rsid w:val="000B7C7C"/>
    <w:rsid w:val="000C0F9F"/>
    <w:rsid w:val="000C26F4"/>
    <w:rsid w:val="000C2A4D"/>
    <w:rsid w:val="000C2EB0"/>
    <w:rsid w:val="000C47DD"/>
    <w:rsid w:val="000C51AB"/>
    <w:rsid w:val="000C51E6"/>
    <w:rsid w:val="000C770B"/>
    <w:rsid w:val="000D13E3"/>
    <w:rsid w:val="000D16E7"/>
    <w:rsid w:val="000D31F2"/>
    <w:rsid w:val="000D3942"/>
    <w:rsid w:val="000D3F30"/>
    <w:rsid w:val="000D46E0"/>
    <w:rsid w:val="000D5E2D"/>
    <w:rsid w:val="000D5F6D"/>
    <w:rsid w:val="000D7546"/>
    <w:rsid w:val="000E1EF6"/>
    <w:rsid w:val="000E23F4"/>
    <w:rsid w:val="000E431B"/>
    <w:rsid w:val="000E54F6"/>
    <w:rsid w:val="000E6D02"/>
    <w:rsid w:val="000E72DB"/>
    <w:rsid w:val="000E7638"/>
    <w:rsid w:val="000F0343"/>
    <w:rsid w:val="000F0860"/>
    <w:rsid w:val="000F304B"/>
    <w:rsid w:val="000F38EF"/>
    <w:rsid w:val="000F41CF"/>
    <w:rsid w:val="000F5126"/>
    <w:rsid w:val="000F593B"/>
    <w:rsid w:val="000F5975"/>
    <w:rsid w:val="000F783F"/>
    <w:rsid w:val="000F7970"/>
    <w:rsid w:val="001008C0"/>
    <w:rsid w:val="00100F0A"/>
    <w:rsid w:val="00100F9F"/>
    <w:rsid w:val="0010104C"/>
    <w:rsid w:val="00101ADF"/>
    <w:rsid w:val="001029EE"/>
    <w:rsid w:val="001036F2"/>
    <w:rsid w:val="00104A08"/>
    <w:rsid w:val="00105467"/>
    <w:rsid w:val="001069E9"/>
    <w:rsid w:val="00107524"/>
    <w:rsid w:val="001104E7"/>
    <w:rsid w:val="00110D2F"/>
    <w:rsid w:val="00112927"/>
    <w:rsid w:val="00112B1A"/>
    <w:rsid w:val="00114604"/>
    <w:rsid w:val="00114795"/>
    <w:rsid w:val="00115162"/>
    <w:rsid w:val="001157BC"/>
    <w:rsid w:val="00115FCA"/>
    <w:rsid w:val="001202D2"/>
    <w:rsid w:val="001206C2"/>
    <w:rsid w:val="0012160C"/>
    <w:rsid w:val="00121B23"/>
    <w:rsid w:val="001229F4"/>
    <w:rsid w:val="00123644"/>
    <w:rsid w:val="00125AFB"/>
    <w:rsid w:val="001270CF"/>
    <w:rsid w:val="00130739"/>
    <w:rsid w:val="00132579"/>
    <w:rsid w:val="00132694"/>
    <w:rsid w:val="00136828"/>
    <w:rsid w:val="00137B13"/>
    <w:rsid w:val="00140156"/>
    <w:rsid w:val="001404AB"/>
    <w:rsid w:val="001409F0"/>
    <w:rsid w:val="00140EC9"/>
    <w:rsid w:val="00141838"/>
    <w:rsid w:val="00141FAE"/>
    <w:rsid w:val="00142DBA"/>
    <w:rsid w:val="001432F1"/>
    <w:rsid w:val="00143E0C"/>
    <w:rsid w:val="00143F29"/>
    <w:rsid w:val="001455DE"/>
    <w:rsid w:val="00147F69"/>
    <w:rsid w:val="00150F28"/>
    <w:rsid w:val="00152D7D"/>
    <w:rsid w:val="00154DA0"/>
    <w:rsid w:val="00156131"/>
    <w:rsid w:val="00157E0C"/>
    <w:rsid w:val="00162446"/>
    <w:rsid w:val="00162455"/>
    <w:rsid w:val="00164185"/>
    <w:rsid w:val="00165068"/>
    <w:rsid w:val="001662B9"/>
    <w:rsid w:val="00171266"/>
    <w:rsid w:val="00173480"/>
    <w:rsid w:val="00174E33"/>
    <w:rsid w:val="00177D45"/>
    <w:rsid w:val="0018041A"/>
    <w:rsid w:val="001807BD"/>
    <w:rsid w:val="00180E4E"/>
    <w:rsid w:val="001834F9"/>
    <w:rsid w:val="00184041"/>
    <w:rsid w:val="0018728D"/>
    <w:rsid w:val="00187B57"/>
    <w:rsid w:val="00187E2F"/>
    <w:rsid w:val="00190E9D"/>
    <w:rsid w:val="00191F78"/>
    <w:rsid w:val="0019275B"/>
    <w:rsid w:val="00192EA8"/>
    <w:rsid w:val="00195230"/>
    <w:rsid w:val="00196CFE"/>
    <w:rsid w:val="001971AE"/>
    <w:rsid w:val="001A0D68"/>
    <w:rsid w:val="001A419C"/>
    <w:rsid w:val="001A472E"/>
    <w:rsid w:val="001A4DB7"/>
    <w:rsid w:val="001A5887"/>
    <w:rsid w:val="001A596F"/>
    <w:rsid w:val="001A6814"/>
    <w:rsid w:val="001B0F86"/>
    <w:rsid w:val="001B2940"/>
    <w:rsid w:val="001B2CD8"/>
    <w:rsid w:val="001B2EFB"/>
    <w:rsid w:val="001B30AE"/>
    <w:rsid w:val="001B4CFE"/>
    <w:rsid w:val="001B5DDD"/>
    <w:rsid w:val="001B7D3A"/>
    <w:rsid w:val="001C07E1"/>
    <w:rsid w:val="001C10C6"/>
    <w:rsid w:val="001C1B1B"/>
    <w:rsid w:val="001C1EB0"/>
    <w:rsid w:val="001C228C"/>
    <w:rsid w:val="001C2ABE"/>
    <w:rsid w:val="001C3003"/>
    <w:rsid w:val="001C37A8"/>
    <w:rsid w:val="001C4EB6"/>
    <w:rsid w:val="001C50FE"/>
    <w:rsid w:val="001C7F12"/>
    <w:rsid w:val="001D4501"/>
    <w:rsid w:val="001D4D71"/>
    <w:rsid w:val="001D5E25"/>
    <w:rsid w:val="001D6D3E"/>
    <w:rsid w:val="001D6D84"/>
    <w:rsid w:val="001E28AC"/>
    <w:rsid w:val="001E30D7"/>
    <w:rsid w:val="001E5303"/>
    <w:rsid w:val="001E6792"/>
    <w:rsid w:val="001E6A4B"/>
    <w:rsid w:val="001F0F30"/>
    <w:rsid w:val="001F18A1"/>
    <w:rsid w:val="001F1A2E"/>
    <w:rsid w:val="001F2D2F"/>
    <w:rsid w:val="001F5B64"/>
    <w:rsid w:val="001F6799"/>
    <w:rsid w:val="001F74A9"/>
    <w:rsid w:val="00202A54"/>
    <w:rsid w:val="00203E1E"/>
    <w:rsid w:val="00204B7E"/>
    <w:rsid w:val="002053FB"/>
    <w:rsid w:val="00205554"/>
    <w:rsid w:val="00205BEC"/>
    <w:rsid w:val="002066C5"/>
    <w:rsid w:val="00206AFA"/>
    <w:rsid w:val="002079C4"/>
    <w:rsid w:val="00210025"/>
    <w:rsid w:val="00210322"/>
    <w:rsid w:val="0021279E"/>
    <w:rsid w:val="0021374C"/>
    <w:rsid w:val="002151EE"/>
    <w:rsid w:val="002203D8"/>
    <w:rsid w:val="00220428"/>
    <w:rsid w:val="00221980"/>
    <w:rsid w:val="00223A73"/>
    <w:rsid w:val="00223AC3"/>
    <w:rsid w:val="0022537C"/>
    <w:rsid w:val="00231158"/>
    <w:rsid w:val="002328E5"/>
    <w:rsid w:val="00233CD2"/>
    <w:rsid w:val="00234F41"/>
    <w:rsid w:val="00234FF5"/>
    <w:rsid w:val="00240160"/>
    <w:rsid w:val="0024279B"/>
    <w:rsid w:val="00243F2C"/>
    <w:rsid w:val="00245F78"/>
    <w:rsid w:val="00246719"/>
    <w:rsid w:val="00247001"/>
    <w:rsid w:val="00247BEB"/>
    <w:rsid w:val="00254780"/>
    <w:rsid w:val="00255609"/>
    <w:rsid w:val="00255CF8"/>
    <w:rsid w:val="00255E2C"/>
    <w:rsid w:val="002568B2"/>
    <w:rsid w:val="0026081A"/>
    <w:rsid w:val="00262647"/>
    <w:rsid w:val="002635B7"/>
    <w:rsid w:val="00263C74"/>
    <w:rsid w:val="002654ED"/>
    <w:rsid w:val="002657A6"/>
    <w:rsid w:val="00265C9F"/>
    <w:rsid w:val="00266E23"/>
    <w:rsid w:val="002708D7"/>
    <w:rsid w:val="00270D2E"/>
    <w:rsid w:val="00271F83"/>
    <w:rsid w:val="0027228B"/>
    <w:rsid w:val="00274BF6"/>
    <w:rsid w:val="00274D80"/>
    <w:rsid w:val="00275741"/>
    <w:rsid w:val="00276461"/>
    <w:rsid w:val="00276DF3"/>
    <w:rsid w:val="00277F1D"/>
    <w:rsid w:val="0028326D"/>
    <w:rsid w:val="002836F5"/>
    <w:rsid w:val="00286562"/>
    <w:rsid w:val="00292533"/>
    <w:rsid w:val="00292583"/>
    <w:rsid w:val="00292E88"/>
    <w:rsid w:val="002A0726"/>
    <w:rsid w:val="002A471C"/>
    <w:rsid w:val="002A576C"/>
    <w:rsid w:val="002A6416"/>
    <w:rsid w:val="002B1893"/>
    <w:rsid w:val="002B2B2F"/>
    <w:rsid w:val="002B3235"/>
    <w:rsid w:val="002B3689"/>
    <w:rsid w:val="002B3755"/>
    <w:rsid w:val="002B3B89"/>
    <w:rsid w:val="002B3E80"/>
    <w:rsid w:val="002B42C1"/>
    <w:rsid w:val="002B4D9E"/>
    <w:rsid w:val="002B543C"/>
    <w:rsid w:val="002B57B5"/>
    <w:rsid w:val="002B5853"/>
    <w:rsid w:val="002B7A96"/>
    <w:rsid w:val="002C0657"/>
    <w:rsid w:val="002C1EA1"/>
    <w:rsid w:val="002C2784"/>
    <w:rsid w:val="002C352F"/>
    <w:rsid w:val="002C4220"/>
    <w:rsid w:val="002C61B6"/>
    <w:rsid w:val="002C75D0"/>
    <w:rsid w:val="002D064D"/>
    <w:rsid w:val="002D0903"/>
    <w:rsid w:val="002D1B18"/>
    <w:rsid w:val="002D3303"/>
    <w:rsid w:val="002D33B9"/>
    <w:rsid w:val="002D3C4B"/>
    <w:rsid w:val="002D4058"/>
    <w:rsid w:val="002D46F9"/>
    <w:rsid w:val="002D4ECC"/>
    <w:rsid w:val="002D62E3"/>
    <w:rsid w:val="002D6452"/>
    <w:rsid w:val="002D7DA4"/>
    <w:rsid w:val="002E0B50"/>
    <w:rsid w:val="002E36B9"/>
    <w:rsid w:val="002E43EC"/>
    <w:rsid w:val="002E5643"/>
    <w:rsid w:val="002F2A3B"/>
    <w:rsid w:val="002F3129"/>
    <w:rsid w:val="002F3CC0"/>
    <w:rsid w:val="002F48B9"/>
    <w:rsid w:val="002F77B4"/>
    <w:rsid w:val="00303684"/>
    <w:rsid w:val="00305773"/>
    <w:rsid w:val="00306E5C"/>
    <w:rsid w:val="00310AD6"/>
    <w:rsid w:val="00310F11"/>
    <w:rsid w:val="00311DFD"/>
    <w:rsid w:val="003137C3"/>
    <w:rsid w:val="003142E4"/>
    <w:rsid w:val="00314922"/>
    <w:rsid w:val="00316DFF"/>
    <w:rsid w:val="0031758C"/>
    <w:rsid w:val="003228A6"/>
    <w:rsid w:val="0032493E"/>
    <w:rsid w:val="00324CAA"/>
    <w:rsid w:val="003253C9"/>
    <w:rsid w:val="003261A7"/>
    <w:rsid w:val="00327221"/>
    <w:rsid w:val="00332D2E"/>
    <w:rsid w:val="00334246"/>
    <w:rsid w:val="003346E5"/>
    <w:rsid w:val="00335A42"/>
    <w:rsid w:val="00335BD3"/>
    <w:rsid w:val="003361BB"/>
    <w:rsid w:val="0033752E"/>
    <w:rsid w:val="00340166"/>
    <w:rsid w:val="00344643"/>
    <w:rsid w:val="00345FD5"/>
    <w:rsid w:val="00347965"/>
    <w:rsid w:val="00347B94"/>
    <w:rsid w:val="00350998"/>
    <w:rsid w:val="00351AEC"/>
    <w:rsid w:val="003521BE"/>
    <w:rsid w:val="003525C9"/>
    <w:rsid w:val="00353308"/>
    <w:rsid w:val="003539A4"/>
    <w:rsid w:val="00355E51"/>
    <w:rsid w:val="0035632A"/>
    <w:rsid w:val="003707FF"/>
    <w:rsid w:val="00370E16"/>
    <w:rsid w:val="003714B3"/>
    <w:rsid w:val="00371501"/>
    <w:rsid w:val="00372170"/>
    <w:rsid w:val="003723CB"/>
    <w:rsid w:val="0037371C"/>
    <w:rsid w:val="0037473C"/>
    <w:rsid w:val="003760FE"/>
    <w:rsid w:val="00377951"/>
    <w:rsid w:val="00380480"/>
    <w:rsid w:val="003809C5"/>
    <w:rsid w:val="00380BAD"/>
    <w:rsid w:val="003819E0"/>
    <w:rsid w:val="00382243"/>
    <w:rsid w:val="00382659"/>
    <w:rsid w:val="00384538"/>
    <w:rsid w:val="00386D3F"/>
    <w:rsid w:val="0039050E"/>
    <w:rsid w:val="003939A6"/>
    <w:rsid w:val="00394250"/>
    <w:rsid w:val="00394BA9"/>
    <w:rsid w:val="00395741"/>
    <w:rsid w:val="00395C0C"/>
    <w:rsid w:val="003A0FD1"/>
    <w:rsid w:val="003A1C24"/>
    <w:rsid w:val="003A35CA"/>
    <w:rsid w:val="003A3C8F"/>
    <w:rsid w:val="003A692A"/>
    <w:rsid w:val="003A7CDD"/>
    <w:rsid w:val="003A7F7E"/>
    <w:rsid w:val="003B3F31"/>
    <w:rsid w:val="003B51AC"/>
    <w:rsid w:val="003B522C"/>
    <w:rsid w:val="003B525A"/>
    <w:rsid w:val="003B6345"/>
    <w:rsid w:val="003B65F9"/>
    <w:rsid w:val="003B6C7D"/>
    <w:rsid w:val="003C180D"/>
    <w:rsid w:val="003C6E69"/>
    <w:rsid w:val="003C6FEB"/>
    <w:rsid w:val="003D378E"/>
    <w:rsid w:val="003D65C2"/>
    <w:rsid w:val="003D6DF3"/>
    <w:rsid w:val="003D6E02"/>
    <w:rsid w:val="003E0EF5"/>
    <w:rsid w:val="003E28C2"/>
    <w:rsid w:val="003E492D"/>
    <w:rsid w:val="003E53A6"/>
    <w:rsid w:val="003E552E"/>
    <w:rsid w:val="003E5896"/>
    <w:rsid w:val="003E5F0A"/>
    <w:rsid w:val="003E7B5B"/>
    <w:rsid w:val="003F04A1"/>
    <w:rsid w:val="003F1DA2"/>
    <w:rsid w:val="003F261F"/>
    <w:rsid w:val="003F2B70"/>
    <w:rsid w:val="003F2E90"/>
    <w:rsid w:val="003F3C73"/>
    <w:rsid w:val="003F7254"/>
    <w:rsid w:val="003F7F8E"/>
    <w:rsid w:val="00400432"/>
    <w:rsid w:val="004017E9"/>
    <w:rsid w:val="004055B6"/>
    <w:rsid w:val="004068F0"/>
    <w:rsid w:val="00407FE0"/>
    <w:rsid w:val="0041005C"/>
    <w:rsid w:val="00410DD8"/>
    <w:rsid w:val="004113C2"/>
    <w:rsid w:val="00411CE3"/>
    <w:rsid w:val="00414E06"/>
    <w:rsid w:val="00414F4E"/>
    <w:rsid w:val="0041726B"/>
    <w:rsid w:val="00417876"/>
    <w:rsid w:val="004200B4"/>
    <w:rsid w:val="00421A33"/>
    <w:rsid w:val="00422A99"/>
    <w:rsid w:val="00422B19"/>
    <w:rsid w:val="00422B46"/>
    <w:rsid w:val="00422C11"/>
    <w:rsid w:val="004235D9"/>
    <w:rsid w:val="00423C88"/>
    <w:rsid w:val="00423F0F"/>
    <w:rsid w:val="0042571C"/>
    <w:rsid w:val="00426890"/>
    <w:rsid w:val="004279DB"/>
    <w:rsid w:val="004306EE"/>
    <w:rsid w:val="00431519"/>
    <w:rsid w:val="00431EBA"/>
    <w:rsid w:val="00434BBE"/>
    <w:rsid w:val="00437E5A"/>
    <w:rsid w:val="00440650"/>
    <w:rsid w:val="004415DE"/>
    <w:rsid w:val="004423D2"/>
    <w:rsid w:val="00442A8C"/>
    <w:rsid w:val="00443A0F"/>
    <w:rsid w:val="004446E0"/>
    <w:rsid w:val="00444E05"/>
    <w:rsid w:val="004452B9"/>
    <w:rsid w:val="004456CF"/>
    <w:rsid w:val="0044612F"/>
    <w:rsid w:val="0044616B"/>
    <w:rsid w:val="00446ABD"/>
    <w:rsid w:val="00446C59"/>
    <w:rsid w:val="0045070C"/>
    <w:rsid w:val="00450DB7"/>
    <w:rsid w:val="004515DA"/>
    <w:rsid w:val="00457CE4"/>
    <w:rsid w:val="00460C1D"/>
    <w:rsid w:val="00461096"/>
    <w:rsid w:val="00461281"/>
    <w:rsid w:val="004614CB"/>
    <w:rsid w:val="00462E2E"/>
    <w:rsid w:val="0046315C"/>
    <w:rsid w:val="004664EC"/>
    <w:rsid w:val="00467A8F"/>
    <w:rsid w:val="0047332D"/>
    <w:rsid w:val="00473577"/>
    <w:rsid w:val="00475682"/>
    <w:rsid w:val="00476336"/>
    <w:rsid w:val="0047688E"/>
    <w:rsid w:val="00476A91"/>
    <w:rsid w:val="00477427"/>
    <w:rsid w:val="004808FB"/>
    <w:rsid w:val="004814D6"/>
    <w:rsid w:val="0048476F"/>
    <w:rsid w:val="00485641"/>
    <w:rsid w:val="00486622"/>
    <w:rsid w:val="00486E7C"/>
    <w:rsid w:val="00487295"/>
    <w:rsid w:val="0048780D"/>
    <w:rsid w:val="00490635"/>
    <w:rsid w:val="00493D58"/>
    <w:rsid w:val="0049572B"/>
    <w:rsid w:val="004A2BA6"/>
    <w:rsid w:val="004A2C32"/>
    <w:rsid w:val="004A50CF"/>
    <w:rsid w:val="004A5424"/>
    <w:rsid w:val="004A5B0E"/>
    <w:rsid w:val="004A5C21"/>
    <w:rsid w:val="004A7DBA"/>
    <w:rsid w:val="004B4924"/>
    <w:rsid w:val="004B4A79"/>
    <w:rsid w:val="004B667B"/>
    <w:rsid w:val="004B7245"/>
    <w:rsid w:val="004C2CCA"/>
    <w:rsid w:val="004C4918"/>
    <w:rsid w:val="004C52C0"/>
    <w:rsid w:val="004C5DC6"/>
    <w:rsid w:val="004C5F88"/>
    <w:rsid w:val="004C7466"/>
    <w:rsid w:val="004C74DE"/>
    <w:rsid w:val="004C784A"/>
    <w:rsid w:val="004D151E"/>
    <w:rsid w:val="004D37CE"/>
    <w:rsid w:val="004D4F61"/>
    <w:rsid w:val="004D6692"/>
    <w:rsid w:val="004E0A88"/>
    <w:rsid w:val="004E0CF4"/>
    <w:rsid w:val="004E166E"/>
    <w:rsid w:val="004E5FEB"/>
    <w:rsid w:val="004E614E"/>
    <w:rsid w:val="004E6702"/>
    <w:rsid w:val="004F05CE"/>
    <w:rsid w:val="004F14E8"/>
    <w:rsid w:val="004F1FC5"/>
    <w:rsid w:val="004F327D"/>
    <w:rsid w:val="004F47F2"/>
    <w:rsid w:val="004F6B50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31D6"/>
    <w:rsid w:val="005166B6"/>
    <w:rsid w:val="00517D2D"/>
    <w:rsid w:val="005201C8"/>
    <w:rsid w:val="005202BB"/>
    <w:rsid w:val="005212D1"/>
    <w:rsid w:val="005219F3"/>
    <w:rsid w:val="00522C1B"/>
    <w:rsid w:val="005233F5"/>
    <w:rsid w:val="00525EAB"/>
    <w:rsid w:val="0052694E"/>
    <w:rsid w:val="00527F91"/>
    <w:rsid w:val="00530147"/>
    <w:rsid w:val="005302BB"/>
    <w:rsid w:val="0053030F"/>
    <w:rsid w:val="00530CBA"/>
    <w:rsid w:val="00531B20"/>
    <w:rsid w:val="00533952"/>
    <w:rsid w:val="00535B50"/>
    <w:rsid w:val="00537D30"/>
    <w:rsid w:val="005409DC"/>
    <w:rsid w:val="00542923"/>
    <w:rsid w:val="00542A7D"/>
    <w:rsid w:val="00542B9A"/>
    <w:rsid w:val="0054543B"/>
    <w:rsid w:val="00547283"/>
    <w:rsid w:val="00547298"/>
    <w:rsid w:val="005519A5"/>
    <w:rsid w:val="00552FD8"/>
    <w:rsid w:val="00553CC4"/>
    <w:rsid w:val="00553E27"/>
    <w:rsid w:val="00555537"/>
    <w:rsid w:val="005555BD"/>
    <w:rsid w:val="00555B6A"/>
    <w:rsid w:val="005560DF"/>
    <w:rsid w:val="00557466"/>
    <w:rsid w:val="00560024"/>
    <w:rsid w:val="00561308"/>
    <w:rsid w:val="0056312A"/>
    <w:rsid w:val="00563355"/>
    <w:rsid w:val="00563E8C"/>
    <w:rsid w:val="00564624"/>
    <w:rsid w:val="005647E2"/>
    <w:rsid w:val="00565B1C"/>
    <w:rsid w:val="00565CFA"/>
    <w:rsid w:val="00565FAB"/>
    <w:rsid w:val="00567B00"/>
    <w:rsid w:val="00567C01"/>
    <w:rsid w:val="0057004C"/>
    <w:rsid w:val="00570A2E"/>
    <w:rsid w:val="00571134"/>
    <w:rsid w:val="00571977"/>
    <w:rsid w:val="00574AD1"/>
    <w:rsid w:val="0057647D"/>
    <w:rsid w:val="005771E1"/>
    <w:rsid w:val="005813D0"/>
    <w:rsid w:val="00581465"/>
    <w:rsid w:val="00581568"/>
    <w:rsid w:val="00584A92"/>
    <w:rsid w:val="00586C96"/>
    <w:rsid w:val="00591125"/>
    <w:rsid w:val="00591900"/>
    <w:rsid w:val="005923DD"/>
    <w:rsid w:val="00594B5E"/>
    <w:rsid w:val="005A08BB"/>
    <w:rsid w:val="005A0C57"/>
    <w:rsid w:val="005A3C0A"/>
    <w:rsid w:val="005A4F74"/>
    <w:rsid w:val="005A6A21"/>
    <w:rsid w:val="005A70EE"/>
    <w:rsid w:val="005B1584"/>
    <w:rsid w:val="005B1E92"/>
    <w:rsid w:val="005B2EB7"/>
    <w:rsid w:val="005B6504"/>
    <w:rsid w:val="005C083E"/>
    <w:rsid w:val="005C08E1"/>
    <w:rsid w:val="005C1512"/>
    <w:rsid w:val="005C29F7"/>
    <w:rsid w:val="005C2F8B"/>
    <w:rsid w:val="005C309E"/>
    <w:rsid w:val="005C3E44"/>
    <w:rsid w:val="005C4B56"/>
    <w:rsid w:val="005C5BB9"/>
    <w:rsid w:val="005D03A9"/>
    <w:rsid w:val="005D24D3"/>
    <w:rsid w:val="005D311F"/>
    <w:rsid w:val="005D5DEB"/>
    <w:rsid w:val="005D6051"/>
    <w:rsid w:val="005D6948"/>
    <w:rsid w:val="005D7A05"/>
    <w:rsid w:val="005E0BFD"/>
    <w:rsid w:val="005E2CBF"/>
    <w:rsid w:val="005E4983"/>
    <w:rsid w:val="005E570E"/>
    <w:rsid w:val="005F09E0"/>
    <w:rsid w:val="005F1932"/>
    <w:rsid w:val="005F1D30"/>
    <w:rsid w:val="005F51AD"/>
    <w:rsid w:val="005F55FF"/>
    <w:rsid w:val="005F59BF"/>
    <w:rsid w:val="005F71CE"/>
    <w:rsid w:val="005F7843"/>
    <w:rsid w:val="006001D2"/>
    <w:rsid w:val="00600680"/>
    <w:rsid w:val="00600786"/>
    <w:rsid w:val="00602AD0"/>
    <w:rsid w:val="006032C5"/>
    <w:rsid w:val="00605F70"/>
    <w:rsid w:val="006071A8"/>
    <w:rsid w:val="00610A4E"/>
    <w:rsid w:val="006117E3"/>
    <w:rsid w:val="006134F7"/>
    <w:rsid w:val="00614CF3"/>
    <w:rsid w:val="00616202"/>
    <w:rsid w:val="00616671"/>
    <w:rsid w:val="006205F3"/>
    <w:rsid w:val="00622C19"/>
    <w:rsid w:val="006243FD"/>
    <w:rsid w:val="0062445B"/>
    <w:rsid w:val="00625DFC"/>
    <w:rsid w:val="00626666"/>
    <w:rsid w:val="0062771C"/>
    <w:rsid w:val="0063455E"/>
    <w:rsid w:val="006362BB"/>
    <w:rsid w:val="00636AEB"/>
    <w:rsid w:val="00637643"/>
    <w:rsid w:val="0063772D"/>
    <w:rsid w:val="00643072"/>
    <w:rsid w:val="006457C8"/>
    <w:rsid w:val="00651E79"/>
    <w:rsid w:val="00652DFB"/>
    <w:rsid w:val="006542FD"/>
    <w:rsid w:val="00654BC4"/>
    <w:rsid w:val="0065694B"/>
    <w:rsid w:val="00656C8A"/>
    <w:rsid w:val="006572FC"/>
    <w:rsid w:val="00657460"/>
    <w:rsid w:val="006578B0"/>
    <w:rsid w:val="00662062"/>
    <w:rsid w:val="00667C43"/>
    <w:rsid w:val="0067080D"/>
    <w:rsid w:val="00671892"/>
    <w:rsid w:val="00671F22"/>
    <w:rsid w:val="00672A36"/>
    <w:rsid w:val="006737AB"/>
    <w:rsid w:val="006739B6"/>
    <w:rsid w:val="006745B2"/>
    <w:rsid w:val="00674BEA"/>
    <w:rsid w:val="00674FB7"/>
    <w:rsid w:val="006755FC"/>
    <w:rsid w:val="0068072F"/>
    <w:rsid w:val="006808A2"/>
    <w:rsid w:val="0068254A"/>
    <w:rsid w:val="00686AC5"/>
    <w:rsid w:val="00690FD8"/>
    <w:rsid w:val="0069273B"/>
    <w:rsid w:val="00693C07"/>
    <w:rsid w:val="00696165"/>
    <w:rsid w:val="00697F23"/>
    <w:rsid w:val="006A2D1D"/>
    <w:rsid w:val="006A57BD"/>
    <w:rsid w:val="006A6594"/>
    <w:rsid w:val="006A71D4"/>
    <w:rsid w:val="006A759D"/>
    <w:rsid w:val="006B0648"/>
    <w:rsid w:val="006B09F1"/>
    <w:rsid w:val="006B35FB"/>
    <w:rsid w:val="006B6508"/>
    <w:rsid w:val="006B74C0"/>
    <w:rsid w:val="006B755A"/>
    <w:rsid w:val="006C13CA"/>
    <w:rsid w:val="006C22A6"/>
    <w:rsid w:val="006C5035"/>
    <w:rsid w:val="006C61EF"/>
    <w:rsid w:val="006D1751"/>
    <w:rsid w:val="006D5344"/>
    <w:rsid w:val="006D6D41"/>
    <w:rsid w:val="006E0682"/>
    <w:rsid w:val="006E3F57"/>
    <w:rsid w:val="006E4B70"/>
    <w:rsid w:val="006E77D0"/>
    <w:rsid w:val="006F10E3"/>
    <w:rsid w:val="006F42FF"/>
    <w:rsid w:val="006F4B5B"/>
    <w:rsid w:val="006F5A17"/>
    <w:rsid w:val="006F5FA0"/>
    <w:rsid w:val="006F6C15"/>
    <w:rsid w:val="006F7768"/>
    <w:rsid w:val="006F7AA9"/>
    <w:rsid w:val="00702F19"/>
    <w:rsid w:val="007065C2"/>
    <w:rsid w:val="00711D58"/>
    <w:rsid w:val="00712D2A"/>
    <w:rsid w:val="00712DE6"/>
    <w:rsid w:val="007164CF"/>
    <w:rsid w:val="00716BC1"/>
    <w:rsid w:val="007176E4"/>
    <w:rsid w:val="007178A4"/>
    <w:rsid w:val="00721ABE"/>
    <w:rsid w:val="007255B0"/>
    <w:rsid w:val="00727A6F"/>
    <w:rsid w:val="0073050F"/>
    <w:rsid w:val="0073168E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6793"/>
    <w:rsid w:val="00746AF7"/>
    <w:rsid w:val="00746F61"/>
    <w:rsid w:val="0075018E"/>
    <w:rsid w:val="00750BF6"/>
    <w:rsid w:val="007525B5"/>
    <w:rsid w:val="00761B75"/>
    <w:rsid w:val="00763496"/>
    <w:rsid w:val="00763833"/>
    <w:rsid w:val="00763F8D"/>
    <w:rsid w:val="00764FBE"/>
    <w:rsid w:val="0076516F"/>
    <w:rsid w:val="00770AAE"/>
    <w:rsid w:val="00771045"/>
    <w:rsid w:val="0077264C"/>
    <w:rsid w:val="00772888"/>
    <w:rsid w:val="00773340"/>
    <w:rsid w:val="00774664"/>
    <w:rsid w:val="00775050"/>
    <w:rsid w:val="00776B7D"/>
    <w:rsid w:val="00776C93"/>
    <w:rsid w:val="00777BCA"/>
    <w:rsid w:val="00781705"/>
    <w:rsid w:val="00781DD8"/>
    <w:rsid w:val="0078275D"/>
    <w:rsid w:val="00782CE9"/>
    <w:rsid w:val="007836F4"/>
    <w:rsid w:val="00784CA1"/>
    <w:rsid w:val="0078710E"/>
    <w:rsid w:val="0078787B"/>
    <w:rsid w:val="007939B6"/>
    <w:rsid w:val="00793BE5"/>
    <w:rsid w:val="007947B8"/>
    <w:rsid w:val="00795622"/>
    <w:rsid w:val="007A3B6A"/>
    <w:rsid w:val="007A61EA"/>
    <w:rsid w:val="007A66A6"/>
    <w:rsid w:val="007B048A"/>
    <w:rsid w:val="007B0716"/>
    <w:rsid w:val="007B106D"/>
    <w:rsid w:val="007B14D9"/>
    <w:rsid w:val="007B315C"/>
    <w:rsid w:val="007B3A15"/>
    <w:rsid w:val="007B5F29"/>
    <w:rsid w:val="007C0128"/>
    <w:rsid w:val="007C2B6E"/>
    <w:rsid w:val="007C3C0A"/>
    <w:rsid w:val="007C47B6"/>
    <w:rsid w:val="007C58CB"/>
    <w:rsid w:val="007C7AFC"/>
    <w:rsid w:val="007C7DCC"/>
    <w:rsid w:val="007D1F2E"/>
    <w:rsid w:val="007D439F"/>
    <w:rsid w:val="007D455F"/>
    <w:rsid w:val="007D461D"/>
    <w:rsid w:val="007D4671"/>
    <w:rsid w:val="007D4F17"/>
    <w:rsid w:val="007D5024"/>
    <w:rsid w:val="007D6477"/>
    <w:rsid w:val="007D676E"/>
    <w:rsid w:val="007D7039"/>
    <w:rsid w:val="007D704E"/>
    <w:rsid w:val="007E39DD"/>
    <w:rsid w:val="007E44A6"/>
    <w:rsid w:val="007E4B6F"/>
    <w:rsid w:val="007E5A68"/>
    <w:rsid w:val="007E6949"/>
    <w:rsid w:val="007F2460"/>
    <w:rsid w:val="007F38A4"/>
    <w:rsid w:val="007F3BAD"/>
    <w:rsid w:val="007F74B9"/>
    <w:rsid w:val="008016A3"/>
    <w:rsid w:val="0080228E"/>
    <w:rsid w:val="00802576"/>
    <w:rsid w:val="0080434F"/>
    <w:rsid w:val="008048DF"/>
    <w:rsid w:val="0080584F"/>
    <w:rsid w:val="008064A9"/>
    <w:rsid w:val="00806EBD"/>
    <w:rsid w:val="00807080"/>
    <w:rsid w:val="00813F53"/>
    <w:rsid w:val="00814057"/>
    <w:rsid w:val="0081516A"/>
    <w:rsid w:val="00821D4B"/>
    <w:rsid w:val="00822870"/>
    <w:rsid w:val="0082361F"/>
    <w:rsid w:val="00823B1E"/>
    <w:rsid w:val="00824711"/>
    <w:rsid w:val="008268F5"/>
    <w:rsid w:val="008301BB"/>
    <w:rsid w:val="00830535"/>
    <w:rsid w:val="00832C99"/>
    <w:rsid w:val="008333D6"/>
    <w:rsid w:val="00835E95"/>
    <w:rsid w:val="00837422"/>
    <w:rsid w:val="008407AF"/>
    <w:rsid w:val="00842562"/>
    <w:rsid w:val="00843562"/>
    <w:rsid w:val="00843D29"/>
    <w:rsid w:val="00847055"/>
    <w:rsid w:val="00847B8A"/>
    <w:rsid w:val="00850854"/>
    <w:rsid w:val="00851217"/>
    <w:rsid w:val="008518B2"/>
    <w:rsid w:val="008533A2"/>
    <w:rsid w:val="0085456C"/>
    <w:rsid w:val="00860D12"/>
    <w:rsid w:val="00861904"/>
    <w:rsid w:val="00861B03"/>
    <w:rsid w:val="0086243C"/>
    <w:rsid w:val="00864066"/>
    <w:rsid w:val="008640AD"/>
    <w:rsid w:val="008641CD"/>
    <w:rsid w:val="00865718"/>
    <w:rsid w:val="00865F61"/>
    <w:rsid w:val="008662E0"/>
    <w:rsid w:val="00867CE5"/>
    <w:rsid w:val="00876EBD"/>
    <w:rsid w:val="00877D09"/>
    <w:rsid w:val="0088250D"/>
    <w:rsid w:val="00882B67"/>
    <w:rsid w:val="00886D14"/>
    <w:rsid w:val="00890585"/>
    <w:rsid w:val="00892277"/>
    <w:rsid w:val="008931A6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47DD"/>
    <w:rsid w:val="008A48A2"/>
    <w:rsid w:val="008A4BB7"/>
    <w:rsid w:val="008A5158"/>
    <w:rsid w:val="008A6F1F"/>
    <w:rsid w:val="008A709C"/>
    <w:rsid w:val="008B1193"/>
    <w:rsid w:val="008B1DFC"/>
    <w:rsid w:val="008B5C96"/>
    <w:rsid w:val="008C03AC"/>
    <w:rsid w:val="008C085A"/>
    <w:rsid w:val="008C143B"/>
    <w:rsid w:val="008C14D8"/>
    <w:rsid w:val="008C1EA3"/>
    <w:rsid w:val="008C3B82"/>
    <w:rsid w:val="008C41D5"/>
    <w:rsid w:val="008C59F9"/>
    <w:rsid w:val="008C5B83"/>
    <w:rsid w:val="008C613D"/>
    <w:rsid w:val="008C6946"/>
    <w:rsid w:val="008C710C"/>
    <w:rsid w:val="008D16CE"/>
    <w:rsid w:val="008D1FC2"/>
    <w:rsid w:val="008D2D12"/>
    <w:rsid w:val="008E3528"/>
    <w:rsid w:val="008E549A"/>
    <w:rsid w:val="008E5B0B"/>
    <w:rsid w:val="008E6105"/>
    <w:rsid w:val="008E62CE"/>
    <w:rsid w:val="008E6CBA"/>
    <w:rsid w:val="008E7360"/>
    <w:rsid w:val="008E7C3D"/>
    <w:rsid w:val="008F1EEA"/>
    <w:rsid w:val="008F4BB9"/>
    <w:rsid w:val="008F4EAB"/>
    <w:rsid w:val="008F535A"/>
    <w:rsid w:val="008F53A7"/>
    <w:rsid w:val="008F5725"/>
    <w:rsid w:val="008F5D69"/>
    <w:rsid w:val="008F7641"/>
    <w:rsid w:val="00903630"/>
    <w:rsid w:val="009040FA"/>
    <w:rsid w:val="0090461A"/>
    <w:rsid w:val="00905053"/>
    <w:rsid w:val="009136BA"/>
    <w:rsid w:val="0091565E"/>
    <w:rsid w:val="00915DE7"/>
    <w:rsid w:val="009161B4"/>
    <w:rsid w:val="009166BF"/>
    <w:rsid w:val="0091685F"/>
    <w:rsid w:val="00916D55"/>
    <w:rsid w:val="009219A8"/>
    <w:rsid w:val="00923500"/>
    <w:rsid w:val="0092370D"/>
    <w:rsid w:val="00923AE1"/>
    <w:rsid w:val="009248CF"/>
    <w:rsid w:val="00925CB1"/>
    <w:rsid w:val="00926026"/>
    <w:rsid w:val="0093183C"/>
    <w:rsid w:val="00931F9F"/>
    <w:rsid w:val="00932C6B"/>
    <w:rsid w:val="009340B0"/>
    <w:rsid w:val="00935588"/>
    <w:rsid w:val="00937753"/>
    <w:rsid w:val="00942604"/>
    <w:rsid w:val="0094415B"/>
    <w:rsid w:val="009452E4"/>
    <w:rsid w:val="00945499"/>
    <w:rsid w:val="00946E72"/>
    <w:rsid w:val="00950F32"/>
    <w:rsid w:val="00951F4F"/>
    <w:rsid w:val="009520AF"/>
    <w:rsid w:val="00954255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1086"/>
    <w:rsid w:val="00971404"/>
    <w:rsid w:val="00971ECB"/>
    <w:rsid w:val="00973C3F"/>
    <w:rsid w:val="00973F7E"/>
    <w:rsid w:val="00974EB6"/>
    <w:rsid w:val="00976890"/>
    <w:rsid w:val="00977403"/>
    <w:rsid w:val="00977D7D"/>
    <w:rsid w:val="00981765"/>
    <w:rsid w:val="00981890"/>
    <w:rsid w:val="00983A51"/>
    <w:rsid w:val="00984254"/>
    <w:rsid w:val="009866EE"/>
    <w:rsid w:val="009872E9"/>
    <w:rsid w:val="0098799A"/>
    <w:rsid w:val="009907BA"/>
    <w:rsid w:val="00990C88"/>
    <w:rsid w:val="0099110A"/>
    <w:rsid w:val="00991711"/>
    <w:rsid w:val="00993D56"/>
    <w:rsid w:val="009978C3"/>
    <w:rsid w:val="009A1BF1"/>
    <w:rsid w:val="009A32F2"/>
    <w:rsid w:val="009A37D2"/>
    <w:rsid w:val="009A3D91"/>
    <w:rsid w:val="009A4006"/>
    <w:rsid w:val="009A5779"/>
    <w:rsid w:val="009A628A"/>
    <w:rsid w:val="009A700E"/>
    <w:rsid w:val="009B0AE7"/>
    <w:rsid w:val="009B0D91"/>
    <w:rsid w:val="009B15B4"/>
    <w:rsid w:val="009B1B31"/>
    <w:rsid w:val="009B27B3"/>
    <w:rsid w:val="009B2FB9"/>
    <w:rsid w:val="009B31B0"/>
    <w:rsid w:val="009B45A0"/>
    <w:rsid w:val="009B52F9"/>
    <w:rsid w:val="009B5CF7"/>
    <w:rsid w:val="009B6797"/>
    <w:rsid w:val="009B7447"/>
    <w:rsid w:val="009B7642"/>
    <w:rsid w:val="009B7A3D"/>
    <w:rsid w:val="009C0ECD"/>
    <w:rsid w:val="009C2333"/>
    <w:rsid w:val="009C27F9"/>
    <w:rsid w:val="009C2A7B"/>
    <w:rsid w:val="009C389D"/>
    <w:rsid w:val="009C4612"/>
    <w:rsid w:val="009C53EB"/>
    <w:rsid w:val="009C6A4F"/>
    <w:rsid w:val="009D05C3"/>
    <w:rsid w:val="009D104C"/>
    <w:rsid w:val="009D110B"/>
    <w:rsid w:val="009D1728"/>
    <w:rsid w:val="009D3231"/>
    <w:rsid w:val="009D38D4"/>
    <w:rsid w:val="009D4221"/>
    <w:rsid w:val="009D5B22"/>
    <w:rsid w:val="009D5F24"/>
    <w:rsid w:val="009D5F45"/>
    <w:rsid w:val="009D6E53"/>
    <w:rsid w:val="009D7DFB"/>
    <w:rsid w:val="009E3A02"/>
    <w:rsid w:val="009E7172"/>
    <w:rsid w:val="009E7AB1"/>
    <w:rsid w:val="009F23EC"/>
    <w:rsid w:val="009F34F1"/>
    <w:rsid w:val="009F371D"/>
    <w:rsid w:val="009F4F49"/>
    <w:rsid w:val="009F4FEF"/>
    <w:rsid w:val="009F59E2"/>
    <w:rsid w:val="009F6B60"/>
    <w:rsid w:val="009F76D0"/>
    <w:rsid w:val="00A006F3"/>
    <w:rsid w:val="00A026CA"/>
    <w:rsid w:val="00A034A3"/>
    <w:rsid w:val="00A04282"/>
    <w:rsid w:val="00A04691"/>
    <w:rsid w:val="00A05E1A"/>
    <w:rsid w:val="00A074C1"/>
    <w:rsid w:val="00A11192"/>
    <w:rsid w:val="00A1155B"/>
    <w:rsid w:val="00A139A4"/>
    <w:rsid w:val="00A1412E"/>
    <w:rsid w:val="00A14234"/>
    <w:rsid w:val="00A14B1A"/>
    <w:rsid w:val="00A15715"/>
    <w:rsid w:val="00A16B48"/>
    <w:rsid w:val="00A16F03"/>
    <w:rsid w:val="00A17C27"/>
    <w:rsid w:val="00A21687"/>
    <w:rsid w:val="00A2190A"/>
    <w:rsid w:val="00A21B91"/>
    <w:rsid w:val="00A21E3E"/>
    <w:rsid w:val="00A23229"/>
    <w:rsid w:val="00A272CC"/>
    <w:rsid w:val="00A31BF5"/>
    <w:rsid w:val="00A32282"/>
    <w:rsid w:val="00A326F7"/>
    <w:rsid w:val="00A33A35"/>
    <w:rsid w:val="00A33E08"/>
    <w:rsid w:val="00A365EB"/>
    <w:rsid w:val="00A37AF3"/>
    <w:rsid w:val="00A4012F"/>
    <w:rsid w:val="00A4073B"/>
    <w:rsid w:val="00A42454"/>
    <w:rsid w:val="00A44470"/>
    <w:rsid w:val="00A44744"/>
    <w:rsid w:val="00A4618C"/>
    <w:rsid w:val="00A4625F"/>
    <w:rsid w:val="00A50DB5"/>
    <w:rsid w:val="00A54225"/>
    <w:rsid w:val="00A55769"/>
    <w:rsid w:val="00A566AB"/>
    <w:rsid w:val="00A57906"/>
    <w:rsid w:val="00A6083A"/>
    <w:rsid w:val="00A6090F"/>
    <w:rsid w:val="00A6178A"/>
    <w:rsid w:val="00A618D1"/>
    <w:rsid w:val="00A61CD6"/>
    <w:rsid w:val="00A6651F"/>
    <w:rsid w:val="00A66595"/>
    <w:rsid w:val="00A665F8"/>
    <w:rsid w:val="00A70BEF"/>
    <w:rsid w:val="00A70CB5"/>
    <w:rsid w:val="00A73BCE"/>
    <w:rsid w:val="00A76DD9"/>
    <w:rsid w:val="00A77A3C"/>
    <w:rsid w:val="00A822F4"/>
    <w:rsid w:val="00A8415E"/>
    <w:rsid w:val="00A84590"/>
    <w:rsid w:val="00A84783"/>
    <w:rsid w:val="00A8539D"/>
    <w:rsid w:val="00A857A0"/>
    <w:rsid w:val="00A85972"/>
    <w:rsid w:val="00A9105E"/>
    <w:rsid w:val="00A9135F"/>
    <w:rsid w:val="00A9461A"/>
    <w:rsid w:val="00A9485A"/>
    <w:rsid w:val="00A9508F"/>
    <w:rsid w:val="00A95D79"/>
    <w:rsid w:val="00A96142"/>
    <w:rsid w:val="00A9709C"/>
    <w:rsid w:val="00AA037B"/>
    <w:rsid w:val="00AA0FFC"/>
    <w:rsid w:val="00AA13CA"/>
    <w:rsid w:val="00AA1693"/>
    <w:rsid w:val="00AA24D1"/>
    <w:rsid w:val="00AA2792"/>
    <w:rsid w:val="00AA2BF2"/>
    <w:rsid w:val="00AA3EB2"/>
    <w:rsid w:val="00AA5E3E"/>
    <w:rsid w:val="00AA6463"/>
    <w:rsid w:val="00AA7E77"/>
    <w:rsid w:val="00AB04C8"/>
    <w:rsid w:val="00AB0721"/>
    <w:rsid w:val="00AB08D2"/>
    <w:rsid w:val="00AB223F"/>
    <w:rsid w:val="00AB2BF3"/>
    <w:rsid w:val="00AB56E1"/>
    <w:rsid w:val="00AB61B0"/>
    <w:rsid w:val="00AB69AE"/>
    <w:rsid w:val="00AC00C7"/>
    <w:rsid w:val="00AC08B1"/>
    <w:rsid w:val="00AC1A62"/>
    <w:rsid w:val="00AC4AE7"/>
    <w:rsid w:val="00AC51C2"/>
    <w:rsid w:val="00AC5511"/>
    <w:rsid w:val="00AC5B93"/>
    <w:rsid w:val="00AC7D34"/>
    <w:rsid w:val="00AD0193"/>
    <w:rsid w:val="00AD0B5F"/>
    <w:rsid w:val="00AD1AF2"/>
    <w:rsid w:val="00AD5012"/>
    <w:rsid w:val="00AD558E"/>
    <w:rsid w:val="00AD5AD8"/>
    <w:rsid w:val="00AD60C3"/>
    <w:rsid w:val="00AD6D07"/>
    <w:rsid w:val="00AD791A"/>
    <w:rsid w:val="00AD7D28"/>
    <w:rsid w:val="00AE2F45"/>
    <w:rsid w:val="00AE40B2"/>
    <w:rsid w:val="00AE42F2"/>
    <w:rsid w:val="00AE4656"/>
    <w:rsid w:val="00AE5717"/>
    <w:rsid w:val="00AF01E2"/>
    <w:rsid w:val="00AF19B9"/>
    <w:rsid w:val="00AF1D70"/>
    <w:rsid w:val="00AF2391"/>
    <w:rsid w:val="00AF24AD"/>
    <w:rsid w:val="00AF26DF"/>
    <w:rsid w:val="00AF56F8"/>
    <w:rsid w:val="00B01E81"/>
    <w:rsid w:val="00B046C8"/>
    <w:rsid w:val="00B049E5"/>
    <w:rsid w:val="00B05C35"/>
    <w:rsid w:val="00B0689C"/>
    <w:rsid w:val="00B07477"/>
    <w:rsid w:val="00B078D3"/>
    <w:rsid w:val="00B10402"/>
    <w:rsid w:val="00B10674"/>
    <w:rsid w:val="00B106D2"/>
    <w:rsid w:val="00B11D70"/>
    <w:rsid w:val="00B12AA2"/>
    <w:rsid w:val="00B1444E"/>
    <w:rsid w:val="00B16791"/>
    <w:rsid w:val="00B16CDC"/>
    <w:rsid w:val="00B20F05"/>
    <w:rsid w:val="00B210B5"/>
    <w:rsid w:val="00B22EAC"/>
    <w:rsid w:val="00B239CE"/>
    <w:rsid w:val="00B239F8"/>
    <w:rsid w:val="00B24E61"/>
    <w:rsid w:val="00B25467"/>
    <w:rsid w:val="00B3033B"/>
    <w:rsid w:val="00B307D3"/>
    <w:rsid w:val="00B30AFA"/>
    <w:rsid w:val="00B33B7C"/>
    <w:rsid w:val="00B34D53"/>
    <w:rsid w:val="00B36646"/>
    <w:rsid w:val="00B409D2"/>
    <w:rsid w:val="00B41654"/>
    <w:rsid w:val="00B41F43"/>
    <w:rsid w:val="00B43A05"/>
    <w:rsid w:val="00B43CF3"/>
    <w:rsid w:val="00B44A6A"/>
    <w:rsid w:val="00B44F4B"/>
    <w:rsid w:val="00B50BC3"/>
    <w:rsid w:val="00B51EB0"/>
    <w:rsid w:val="00B53D58"/>
    <w:rsid w:val="00B55F25"/>
    <w:rsid w:val="00B56514"/>
    <w:rsid w:val="00B608D2"/>
    <w:rsid w:val="00B60A47"/>
    <w:rsid w:val="00B61271"/>
    <w:rsid w:val="00B616E9"/>
    <w:rsid w:val="00B62938"/>
    <w:rsid w:val="00B6320B"/>
    <w:rsid w:val="00B6690F"/>
    <w:rsid w:val="00B67636"/>
    <w:rsid w:val="00B67FFE"/>
    <w:rsid w:val="00B72046"/>
    <w:rsid w:val="00B7786C"/>
    <w:rsid w:val="00B80E05"/>
    <w:rsid w:val="00B81EB5"/>
    <w:rsid w:val="00B82903"/>
    <w:rsid w:val="00B84F00"/>
    <w:rsid w:val="00B853EB"/>
    <w:rsid w:val="00B8743C"/>
    <w:rsid w:val="00B87E90"/>
    <w:rsid w:val="00B907BF"/>
    <w:rsid w:val="00B91C02"/>
    <w:rsid w:val="00B91C0F"/>
    <w:rsid w:val="00B91E84"/>
    <w:rsid w:val="00B92D09"/>
    <w:rsid w:val="00B962E3"/>
    <w:rsid w:val="00BA3653"/>
    <w:rsid w:val="00BA514E"/>
    <w:rsid w:val="00BA6D4F"/>
    <w:rsid w:val="00BA7085"/>
    <w:rsid w:val="00BA7934"/>
    <w:rsid w:val="00BA7F30"/>
    <w:rsid w:val="00BB0261"/>
    <w:rsid w:val="00BB0E78"/>
    <w:rsid w:val="00BB26C8"/>
    <w:rsid w:val="00BC0066"/>
    <w:rsid w:val="00BC110C"/>
    <w:rsid w:val="00BC1FFC"/>
    <w:rsid w:val="00BC2131"/>
    <w:rsid w:val="00BC357F"/>
    <w:rsid w:val="00BC440F"/>
    <w:rsid w:val="00BC4995"/>
    <w:rsid w:val="00BC4996"/>
    <w:rsid w:val="00BC5768"/>
    <w:rsid w:val="00BC73B8"/>
    <w:rsid w:val="00BD12C9"/>
    <w:rsid w:val="00BD4EA6"/>
    <w:rsid w:val="00BD5CFF"/>
    <w:rsid w:val="00BD6600"/>
    <w:rsid w:val="00BE2F9A"/>
    <w:rsid w:val="00BE30D3"/>
    <w:rsid w:val="00BE5BE7"/>
    <w:rsid w:val="00BE6037"/>
    <w:rsid w:val="00BE61F7"/>
    <w:rsid w:val="00BF17AF"/>
    <w:rsid w:val="00BF2B7C"/>
    <w:rsid w:val="00C0003F"/>
    <w:rsid w:val="00C00C3A"/>
    <w:rsid w:val="00C0272C"/>
    <w:rsid w:val="00C02ABC"/>
    <w:rsid w:val="00C047B9"/>
    <w:rsid w:val="00C05CD1"/>
    <w:rsid w:val="00C06ACE"/>
    <w:rsid w:val="00C07239"/>
    <w:rsid w:val="00C07564"/>
    <w:rsid w:val="00C07BBB"/>
    <w:rsid w:val="00C119F7"/>
    <w:rsid w:val="00C12CCC"/>
    <w:rsid w:val="00C13961"/>
    <w:rsid w:val="00C142E1"/>
    <w:rsid w:val="00C1582C"/>
    <w:rsid w:val="00C1744C"/>
    <w:rsid w:val="00C1797C"/>
    <w:rsid w:val="00C201BB"/>
    <w:rsid w:val="00C22488"/>
    <w:rsid w:val="00C22BE8"/>
    <w:rsid w:val="00C276D3"/>
    <w:rsid w:val="00C31AC6"/>
    <w:rsid w:val="00C31AFB"/>
    <w:rsid w:val="00C322D9"/>
    <w:rsid w:val="00C32B2D"/>
    <w:rsid w:val="00C33562"/>
    <w:rsid w:val="00C348A5"/>
    <w:rsid w:val="00C36D9C"/>
    <w:rsid w:val="00C37C15"/>
    <w:rsid w:val="00C40B63"/>
    <w:rsid w:val="00C40E9E"/>
    <w:rsid w:val="00C4162A"/>
    <w:rsid w:val="00C42862"/>
    <w:rsid w:val="00C42BA6"/>
    <w:rsid w:val="00C4333B"/>
    <w:rsid w:val="00C44611"/>
    <w:rsid w:val="00C44CEF"/>
    <w:rsid w:val="00C45534"/>
    <w:rsid w:val="00C46AC3"/>
    <w:rsid w:val="00C4746E"/>
    <w:rsid w:val="00C508C5"/>
    <w:rsid w:val="00C5137C"/>
    <w:rsid w:val="00C51804"/>
    <w:rsid w:val="00C53CC0"/>
    <w:rsid w:val="00C53E6E"/>
    <w:rsid w:val="00C612F3"/>
    <w:rsid w:val="00C61F1D"/>
    <w:rsid w:val="00C62E22"/>
    <w:rsid w:val="00C6390A"/>
    <w:rsid w:val="00C64140"/>
    <w:rsid w:val="00C7165B"/>
    <w:rsid w:val="00C732DF"/>
    <w:rsid w:val="00C74946"/>
    <w:rsid w:val="00C74AC8"/>
    <w:rsid w:val="00C75217"/>
    <w:rsid w:val="00C77652"/>
    <w:rsid w:val="00C80490"/>
    <w:rsid w:val="00C83267"/>
    <w:rsid w:val="00C846B5"/>
    <w:rsid w:val="00C84DA1"/>
    <w:rsid w:val="00C84E83"/>
    <w:rsid w:val="00C8621B"/>
    <w:rsid w:val="00C8657D"/>
    <w:rsid w:val="00C87269"/>
    <w:rsid w:val="00C87EC4"/>
    <w:rsid w:val="00C918AA"/>
    <w:rsid w:val="00C9227D"/>
    <w:rsid w:val="00C92C25"/>
    <w:rsid w:val="00C942CC"/>
    <w:rsid w:val="00C967C9"/>
    <w:rsid w:val="00C97DE1"/>
    <w:rsid w:val="00CA0142"/>
    <w:rsid w:val="00CA150B"/>
    <w:rsid w:val="00CA2789"/>
    <w:rsid w:val="00CA3111"/>
    <w:rsid w:val="00CA4E9C"/>
    <w:rsid w:val="00CA5980"/>
    <w:rsid w:val="00CA61EB"/>
    <w:rsid w:val="00CA70DC"/>
    <w:rsid w:val="00CA75C8"/>
    <w:rsid w:val="00CA79BE"/>
    <w:rsid w:val="00CB005C"/>
    <w:rsid w:val="00CB1C81"/>
    <w:rsid w:val="00CB3525"/>
    <w:rsid w:val="00CB40A7"/>
    <w:rsid w:val="00CC04AF"/>
    <w:rsid w:val="00CC0F6D"/>
    <w:rsid w:val="00CC2129"/>
    <w:rsid w:val="00CC36B8"/>
    <w:rsid w:val="00CC41BD"/>
    <w:rsid w:val="00CC46B8"/>
    <w:rsid w:val="00CC56E0"/>
    <w:rsid w:val="00CC5AB0"/>
    <w:rsid w:val="00CC6774"/>
    <w:rsid w:val="00CD3FD3"/>
    <w:rsid w:val="00CD5B72"/>
    <w:rsid w:val="00CD5BEF"/>
    <w:rsid w:val="00CD6ACC"/>
    <w:rsid w:val="00CD6B99"/>
    <w:rsid w:val="00CD6F73"/>
    <w:rsid w:val="00CD7676"/>
    <w:rsid w:val="00CE65AA"/>
    <w:rsid w:val="00CE6D23"/>
    <w:rsid w:val="00CE6EDC"/>
    <w:rsid w:val="00CF0198"/>
    <w:rsid w:val="00CF1605"/>
    <w:rsid w:val="00CF20DB"/>
    <w:rsid w:val="00CF3D9F"/>
    <w:rsid w:val="00CF412C"/>
    <w:rsid w:val="00CF58C3"/>
    <w:rsid w:val="00CF6E5E"/>
    <w:rsid w:val="00CF7BA8"/>
    <w:rsid w:val="00CF7FC6"/>
    <w:rsid w:val="00D008C2"/>
    <w:rsid w:val="00D01D0D"/>
    <w:rsid w:val="00D02D91"/>
    <w:rsid w:val="00D03191"/>
    <w:rsid w:val="00D033F1"/>
    <w:rsid w:val="00D04026"/>
    <w:rsid w:val="00D044C9"/>
    <w:rsid w:val="00D047D7"/>
    <w:rsid w:val="00D05FA6"/>
    <w:rsid w:val="00D06D80"/>
    <w:rsid w:val="00D06DB8"/>
    <w:rsid w:val="00D07F63"/>
    <w:rsid w:val="00D10902"/>
    <w:rsid w:val="00D11F48"/>
    <w:rsid w:val="00D12B30"/>
    <w:rsid w:val="00D16188"/>
    <w:rsid w:val="00D22CB5"/>
    <w:rsid w:val="00D23F9F"/>
    <w:rsid w:val="00D2445C"/>
    <w:rsid w:val="00D2505D"/>
    <w:rsid w:val="00D261E3"/>
    <w:rsid w:val="00D30560"/>
    <w:rsid w:val="00D30C2E"/>
    <w:rsid w:val="00D32188"/>
    <w:rsid w:val="00D32CDE"/>
    <w:rsid w:val="00D337F8"/>
    <w:rsid w:val="00D36DA0"/>
    <w:rsid w:val="00D36FB1"/>
    <w:rsid w:val="00D37094"/>
    <w:rsid w:val="00D37531"/>
    <w:rsid w:val="00D37B6A"/>
    <w:rsid w:val="00D37D5C"/>
    <w:rsid w:val="00D42B4F"/>
    <w:rsid w:val="00D43CE2"/>
    <w:rsid w:val="00D453AC"/>
    <w:rsid w:val="00D46CB0"/>
    <w:rsid w:val="00D479A6"/>
    <w:rsid w:val="00D47F4A"/>
    <w:rsid w:val="00D50933"/>
    <w:rsid w:val="00D509E6"/>
    <w:rsid w:val="00D5147D"/>
    <w:rsid w:val="00D52742"/>
    <w:rsid w:val="00D56D84"/>
    <w:rsid w:val="00D61F6A"/>
    <w:rsid w:val="00D62F5A"/>
    <w:rsid w:val="00D712E1"/>
    <w:rsid w:val="00D7279D"/>
    <w:rsid w:val="00D735A2"/>
    <w:rsid w:val="00D751B1"/>
    <w:rsid w:val="00D76473"/>
    <w:rsid w:val="00D7731E"/>
    <w:rsid w:val="00D80751"/>
    <w:rsid w:val="00D810D5"/>
    <w:rsid w:val="00D8171E"/>
    <w:rsid w:val="00D818D6"/>
    <w:rsid w:val="00D87184"/>
    <w:rsid w:val="00D92D36"/>
    <w:rsid w:val="00D944B3"/>
    <w:rsid w:val="00D95033"/>
    <w:rsid w:val="00DA0CAA"/>
    <w:rsid w:val="00DA15CD"/>
    <w:rsid w:val="00DA4F23"/>
    <w:rsid w:val="00DA508F"/>
    <w:rsid w:val="00DA6AE8"/>
    <w:rsid w:val="00DA791F"/>
    <w:rsid w:val="00DB33D8"/>
    <w:rsid w:val="00DB3C49"/>
    <w:rsid w:val="00DB56A4"/>
    <w:rsid w:val="00DB70B2"/>
    <w:rsid w:val="00DB7134"/>
    <w:rsid w:val="00DB75A1"/>
    <w:rsid w:val="00DC2208"/>
    <w:rsid w:val="00DC3C05"/>
    <w:rsid w:val="00DC428F"/>
    <w:rsid w:val="00DC4869"/>
    <w:rsid w:val="00DC7059"/>
    <w:rsid w:val="00DD0C37"/>
    <w:rsid w:val="00DD102B"/>
    <w:rsid w:val="00DD1663"/>
    <w:rsid w:val="00DD2E19"/>
    <w:rsid w:val="00DD65CF"/>
    <w:rsid w:val="00DD730C"/>
    <w:rsid w:val="00DD7E9B"/>
    <w:rsid w:val="00DE1BEE"/>
    <w:rsid w:val="00DE6EAE"/>
    <w:rsid w:val="00DF00CA"/>
    <w:rsid w:val="00DF138D"/>
    <w:rsid w:val="00DF1CAA"/>
    <w:rsid w:val="00DF3BF1"/>
    <w:rsid w:val="00E00006"/>
    <w:rsid w:val="00E00F34"/>
    <w:rsid w:val="00E020E2"/>
    <w:rsid w:val="00E0278C"/>
    <w:rsid w:val="00E02C5B"/>
    <w:rsid w:val="00E045C6"/>
    <w:rsid w:val="00E05CAD"/>
    <w:rsid w:val="00E0600A"/>
    <w:rsid w:val="00E06C64"/>
    <w:rsid w:val="00E1033D"/>
    <w:rsid w:val="00E115AB"/>
    <w:rsid w:val="00E14966"/>
    <w:rsid w:val="00E14BAC"/>
    <w:rsid w:val="00E17044"/>
    <w:rsid w:val="00E20F72"/>
    <w:rsid w:val="00E21D8E"/>
    <w:rsid w:val="00E22CE0"/>
    <w:rsid w:val="00E2385F"/>
    <w:rsid w:val="00E23889"/>
    <w:rsid w:val="00E24A84"/>
    <w:rsid w:val="00E255CA"/>
    <w:rsid w:val="00E26AE4"/>
    <w:rsid w:val="00E308C6"/>
    <w:rsid w:val="00E310F9"/>
    <w:rsid w:val="00E329D0"/>
    <w:rsid w:val="00E33157"/>
    <w:rsid w:val="00E34527"/>
    <w:rsid w:val="00E367B2"/>
    <w:rsid w:val="00E36AAE"/>
    <w:rsid w:val="00E44E8B"/>
    <w:rsid w:val="00E46A5A"/>
    <w:rsid w:val="00E47DC9"/>
    <w:rsid w:val="00E50EF4"/>
    <w:rsid w:val="00E511E3"/>
    <w:rsid w:val="00E52A29"/>
    <w:rsid w:val="00E53736"/>
    <w:rsid w:val="00E53DA7"/>
    <w:rsid w:val="00E54679"/>
    <w:rsid w:val="00E572DF"/>
    <w:rsid w:val="00E576E3"/>
    <w:rsid w:val="00E63BA9"/>
    <w:rsid w:val="00E649BF"/>
    <w:rsid w:val="00E64BFA"/>
    <w:rsid w:val="00E66823"/>
    <w:rsid w:val="00E673F1"/>
    <w:rsid w:val="00E72023"/>
    <w:rsid w:val="00E746A8"/>
    <w:rsid w:val="00E75091"/>
    <w:rsid w:val="00E80679"/>
    <w:rsid w:val="00E81478"/>
    <w:rsid w:val="00E83E45"/>
    <w:rsid w:val="00E83EC8"/>
    <w:rsid w:val="00E85F52"/>
    <w:rsid w:val="00E8631A"/>
    <w:rsid w:val="00E8641A"/>
    <w:rsid w:val="00E86732"/>
    <w:rsid w:val="00E87C5B"/>
    <w:rsid w:val="00E87CC6"/>
    <w:rsid w:val="00E907C6"/>
    <w:rsid w:val="00E918F0"/>
    <w:rsid w:val="00E9234C"/>
    <w:rsid w:val="00E9247D"/>
    <w:rsid w:val="00E9317A"/>
    <w:rsid w:val="00E93B08"/>
    <w:rsid w:val="00E94851"/>
    <w:rsid w:val="00E94E4E"/>
    <w:rsid w:val="00E94FE2"/>
    <w:rsid w:val="00E96FF5"/>
    <w:rsid w:val="00E97043"/>
    <w:rsid w:val="00E97C5E"/>
    <w:rsid w:val="00EA2D1F"/>
    <w:rsid w:val="00EA336A"/>
    <w:rsid w:val="00EA5A3F"/>
    <w:rsid w:val="00EA5FC9"/>
    <w:rsid w:val="00EA7388"/>
    <w:rsid w:val="00EA7831"/>
    <w:rsid w:val="00EA7B4D"/>
    <w:rsid w:val="00EB182A"/>
    <w:rsid w:val="00EB1D8B"/>
    <w:rsid w:val="00EB1E26"/>
    <w:rsid w:val="00EB214E"/>
    <w:rsid w:val="00EB2A75"/>
    <w:rsid w:val="00EB77FB"/>
    <w:rsid w:val="00EC0371"/>
    <w:rsid w:val="00EC0912"/>
    <w:rsid w:val="00EC340F"/>
    <w:rsid w:val="00EC4AAE"/>
    <w:rsid w:val="00EC4AD4"/>
    <w:rsid w:val="00EC4C48"/>
    <w:rsid w:val="00EC58B8"/>
    <w:rsid w:val="00EC70CA"/>
    <w:rsid w:val="00ED3A6F"/>
    <w:rsid w:val="00ED4F19"/>
    <w:rsid w:val="00ED56D9"/>
    <w:rsid w:val="00ED58C9"/>
    <w:rsid w:val="00EE144E"/>
    <w:rsid w:val="00EE17C0"/>
    <w:rsid w:val="00EE18D0"/>
    <w:rsid w:val="00EE2525"/>
    <w:rsid w:val="00EE3A1E"/>
    <w:rsid w:val="00EE3A76"/>
    <w:rsid w:val="00EE4364"/>
    <w:rsid w:val="00EE501E"/>
    <w:rsid w:val="00EE56D6"/>
    <w:rsid w:val="00EE6D02"/>
    <w:rsid w:val="00EE7F22"/>
    <w:rsid w:val="00EF0344"/>
    <w:rsid w:val="00EF07B1"/>
    <w:rsid w:val="00EF0BBB"/>
    <w:rsid w:val="00EF29E2"/>
    <w:rsid w:val="00EF6D0A"/>
    <w:rsid w:val="00EF6F3C"/>
    <w:rsid w:val="00EF7FB6"/>
    <w:rsid w:val="00F00791"/>
    <w:rsid w:val="00F02E81"/>
    <w:rsid w:val="00F02F2C"/>
    <w:rsid w:val="00F03B13"/>
    <w:rsid w:val="00F040F0"/>
    <w:rsid w:val="00F04890"/>
    <w:rsid w:val="00F072E2"/>
    <w:rsid w:val="00F10978"/>
    <w:rsid w:val="00F10FAE"/>
    <w:rsid w:val="00F11E12"/>
    <w:rsid w:val="00F13AA6"/>
    <w:rsid w:val="00F15AE8"/>
    <w:rsid w:val="00F16397"/>
    <w:rsid w:val="00F16A0B"/>
    <w:rsid w:val="00F16A91"/>
    <w:rsid w:val="00F16F22"/>
    <w:rsid w:val="00F20022"/>
    <w:rsid w:val="00F2295D"/>
    <w:rsid w:val="00F24A4A"/>
    <w:rsid w:val="00F26423"/>
    <w:rsid w:val="00F30637"/>
    <w:rsid w:val="00F31729"/>
    <w:rsid w:val="00F32788"/>
    <w:rsid w:val="00F32BFE"/>
    <w:rsid w:val="00F34DF2"/>
    <w:rsid w:val="00F35E6F"/>
    <w:rsid w:val="00F40FB0"/>
    <w:rsid w:val="00F41566"/>
    <w:rsid w:val="00F44A40"/>
    <w:rsid w:val="00F523C8"/>
    <w:rsid w:val="00F55D66"/>
    <w:rsid w:val="00F61B0D"/>
    <w:rsid w:val="00F634AC"/>
    <w:rsid w:val="00F635AE"/>
    <w:rsid w:val="00F63F0F"/>
    <w:rsid w:val="00F670E0"/>
    <w:rsid w:val="00F67320"/>
    <w:rsid w:val="00F7020A"/>
    <w:rsid w:val="00F70D0C"/>
    <w:rsid w:val="00F717EB"/>
    <w:rsid w:val="00F71BE9"/>
    <w:rsid w:val="00F73096"/>
    <w:rsid w:val="00F735E6"/>
    <w:rsid w:val="00F73EAF"/>
    <w:rsid w:val="00F7556A"/>
    <w:rsid w:val="00F7768E"/>
    <w:rsid w:val="00F808C4"/>
    <w:rsid w:val="00F80BC4"/>
    <w:rsid w:val="00F83CAC"/>
    <w:rsid w:val="00F84B47"/>
    <w:rsid w:val="00F850C6"/>
    <w:rsid w:val="00F8773E"/>
    <w:rsid w:val="00F87A52"/>
    <w:rsid w:val="00F90429"/>
    <w:rsid w:val="00F90703"/>
    <w:rsid w:val="00F92386"/>
    <w:rsid w:val="00F929C1"/>
    <w:rsid w:val="00F93E3B"/>
    <w:rsid w:val="00F9487F"/>
    <w:rsid w:val="00F94F18"/>
    <w:rsid w:val="00F95379"/>
    <w:rsid w:val="00F95C26"/>
    <w:rsid w:val="00F96E4A"/>
    <w:rsid w:val="00F97663"/>
    <w:rsid w:val="00FA04FA"/>
    <w:rsid w:val="00FA15F3"/>
    <w:rsid w:val="00FA1B74"/>
    <w:rsid w:val="00FA44C4"/>
    <w:rsid w:val="00FA4AF3"/>
    <w:rsid w:val="00FA6CEC"/>
    <w:rsid w:val="00FA7049"/>
    <w:rsid w:val="00FA775F"/>
    <w:rsid w:val="00FB01AC"/>
    <w:rsid w:val="00FB1101"/>
    <w:rsid w:val="00FB1213"/>
    <w:rsid w:val="00FB263E"/>
    <w:rsid w:val="00FB416B"/>
    <w:rsid w:val="00FB4D1E"/>
    <w:rsid w:val="00FB5BA8"/>
    <w:rsid w:val="00FB5D1F"/>
    <w:rsid w:val="00FB6259"/>
    <w:rsid w:val="00FB6ADF"/>
    <w:rsid w:val="00FC0FA5"/>
    <w:rsid w:val="00FC1B04"/>
    <w:rsid w:val="00FC21FE"/>
    <w:rsid w:val="00FC250D"/>
    <w:rsid w:val="00FC33A9"/>
    <w:rsid w:val="00FC397B"/>
    <w:rsid w:val="00FC3D96"/>
    <w:rsid w:val="00FD5328"/>
    <w:rsid w:val="00FD5511"/>
    <w:rsid w:val="00FD59E2"/>
    <w:rsid w:val="00FD69C6"/>
    <w:rsid w:val="00FE0069"/>
    <w:rsid w:val="00FE0AEB"/>
    <w:rsid w:val="00FE0EC6"/>
    <w:rsid w:val="00FE286A"/>
    <w:rsid w:val="00FE44EF"/>
    <w:rsid w:val="00FE7984"/>
    <w:rsid w:val="00FF1CF4"/>
    <w:rsid w:val="00FF223F"/>
    <w:rsid w:val="00FF293E"/>
    <w:rsid w:val="00FF3A48"/>
    <w:rsid w:val="00FF638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8264-4833-4697-B96D-848C138A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2131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Pat Kramer</cp:lastModifiedBy>
  <cp:revision>7</cp:revision>
  <cp:lastPrinted>2020-11-05T20:27:00Z</cp:lastPrinted>
  <dcterms:created xsi:type="dcterms:W3CDTF">2020-12-02T18:21:00Z</dcterms:created>
  <dcterms:modified xsi:type="dcterms:W3CDTF">2020-12-02T18:30:00Z</dcterms:modified>
</cp:coreProperties>
</file>