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F1" w:rsidRDefault="007F17F1">
      <w:pPr>
        <w:rPr>
          <w:b/>
          <w:bCs/>
          <w:color w:val="000000"/>
          <w:sz w:val="27"/>
          <w:szCs w:val="27"/>
        </w:rPr>
      </w:pPr>
      <w:hyperlink r:id="rId5" w:tgtFrame="_blank" w:history="1">
        <w:r>
          <w:rPr>
            <w:rStyle w:val="Hyperlink"/>
            <w:sz w:val="27"/>
            <w:szCs w:val="27"/>
          </w:rPr>
          <w:t>90-0049-S6</w:t>
        </w:r>
      </w:hyperlink>
      <w:bookmarkStart w:id="0" w:name="_GoBack"/>
      <w:bookmarkEnd w:id="0"/>
    </w:p>
    <w:p w:rsidR="009240C8" w:rsidRDefault="007F17F1">
      <w:r>
        <w:rPr>
          <w:b/>
          <w:bCs/>
          <w:color w:val="000000"/>
          <w:sz w:val="27"/>
          <w:szCs w:val="27"/>
        </w:rPr>
        <w:t>To Planning and Land Use Management Committee </w:t>
      </w:r>
      <w:r>
        <w:rPr>
          <w:color w:val="000000"/>
          <w:sz w:val="27"/>
          <w:szCs w:val="27"/>
        </w:rPr>
        <w:br/>
        <w:t>Los Angeles City Planning Commission report, dated February 13, 2018, relative to a General Plan Amendment, Vesting Zone Change, Height District Change, and Specific Plan for the project located at 18321 West Clark Street; 18365 West Clark Street; 18411 West Clark Street; 18370 West Burbank Boulevard; 18410 West Burbank Boulevard; 18420 West Burbank Boulevard; and APN 2160010035</w:t>
      </w:r>
    </w:p>
    <w:sectPr w:rsidR="009240C8" w:rsidSect="00D4661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F1"/>
    <w:rsid w:val="007F17F1"/>
    <w:rsid w:val="009240C8"/>
    <w:rsid w:val="00D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clerk.lacity.org/lacityclerkconnect/index.cfm?fa=ccfi.viewrecord&amp;cfnumber=90-0049-S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2018-03-13T21:40:00Z</dcterms:created>
  <dcterms:modified xsi:type="dcterms:W3CDTF">2018-03-13T21:42:00Z</dcterms:modified>
</cp:coreProperties>
</file>