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0" w:type="dxa"/>
        <w:tblInd w:w="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7350"/>
      </w:tblGrid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Case Number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DIR-2016-45-SPPA-SPP</w:t>
            </w:r>
            <w:bookmarkEnd w:id="0"/>
          </w:p>
        </w:tc>
      </w:tr>
      <w:tr w:rsidR="00280723" w:rsidRPr="00280723" w:rsidTr="0083208A">
        <w:tc>
          <w:tcPr>
            <w:tcW w:w="3780" w:type="dxa"/>
            <w:vAlign w:val="center"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vAlign w:val="center"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Primary Address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19347 W VENTURA BLVD</w:t>
            </w:r>
          </w:p>
        </w:tc>
      </w:tr>
      <w:tr w:rsidR="00280723" w:rsidRPr="00280723" w:rsidTr="0083208A">
        <w:tc>
          <w:tcPr>
            <w:tcW w:w="378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Case Project Description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Requested Entitlement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VENTURA/CAHUENGA SP - THE REQUEST IS FOR A PROJECT PERMIT COMPLIANCE AND PROJECT PERMIT ADJUSTMENT. TWO OF THE THREE BUILDINGS WILL BE DEMOLISHED, THE RESTAURANT AND THE MOTEL. THE THIRD BUILDING, THE RETAIL/OFFICE BUILDING WILL REMAIN. THE REMAINING 2-STORY BUILDING HAS AN AREA OF 5212SF. THE TWO-STORY ADDITION WILL INCREASE THE NET AREA TO A TOTAL OF 28,212SF. DUE TO THE EXISTING SLOPE ON THE PROPERTY, AN ADDITIONAL 3FT OF HIGH IS REQUESTED TO KEEP THE BUILDING AT A CONTINUOUS HEIGHT.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NASSER MATLOOB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Representative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[COMPANY: ALAJAJIAN-MARCOOSI ARCHITECTS INC.]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Filing Date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01/07/2016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Acceptance Date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Staff Assigned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RICARDO TORRES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Staff Phone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(818) 374-5050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Staff Email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RICK.TORRES@LACITY.ORG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Staff Assigned Date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01/07/2016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Expedited Case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Full Cost Recovery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80723" w:rsidRPr="00280723" w:rsidTr="0083208A">
        <w:tc>
          <w:tcPr>
            <w:tcW w:w="378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Hearing Date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Hearing Time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Hearing Location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Hearing Continuation Date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Determination Date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Determination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723" w:rsidRPr="00280723" w:rsidTr="0083208A">
        <w:tc>
          <w:tcPr>
            <w:tcW w:w="3780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Appeal</w:t>
            </w:r>
          </w:p>
        </w:tc>
        <w:tc>
          <w:tcPr>
            <w:tcW w:w="7350" w:type="dxa"/>
            <w:vAlign w:val="center"/>
            <w:hideMark/>
          </w:tcPr>
          <w:p w:rsidR="00280723" w:rsidRPr="00280723" w:rsidRDefault="00280723" w:rsidP="0028072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80723" w:rsidRPr="00280723" w:rsidRDefault="00280723" w:rsidP="00280723">
      <w:pPr>
        <w:shd w:val="clear" w:color="auto" w:fill="FFFFFF"/>
        <w:spacing w:after="0" w:line="240" w:lineRule="auto"/>
        <w:ind w:firstLine="150"/>
        <w:textAlignment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80723">
        <w:rPr>
          <w:rFonts w:ascii="Helvetica" w:eastAsia="Times New Roman" w:hAnsi="Helvetica" w:cs="Helvetica"/>
          <w:color w:val="000000"/>
          <w:sz w:val="21"/>
          <w:szCs w:val="21"/>
        </w:rPr>
        <w:t>Related Appeals, Modifications, Reconsiderations and Plan Approvals</w:t>
      </w:r>
    </w:p>
    <w:p w:rsidR="00280723" w:rsidRPr="00280723" w:rsidRDefault="00280723" w:rsidP="00280723">
      <w:pPr>
        <w:pBdr>
          <w:top w:val="single" w:sz="6" w:space="0" w:color="EEEEEE"/>
        </w:pBdr>
        <w:shd w:val="clear" w:color="auto" w:fill="FFFFFF"/>
        <w:spacing w:after="0" w:line="240" w:lineRule="auto"/>
        <w:ind w:firstLine="37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23">
        <w:rPr>
          <w:rFonts w:ascii="Helvetica" w:eastAsia="Times New Roman" w:hAnsi="Helvetica" w:cs="Helvetica"/>
          <w:color w:val="000000"/>
          <w:sz w:val="21"/>
          <w:szCs w:val="21"/>
        </w:rPr>
        <w:fldChar w:fldCharType="begin"/>
      </w:r>
      <w:r w:rsidRPr="00280723">
        <w:rPr>
          <w:rFonts w:ascii="Helvetica" w:eastAsia="Times New Roman" w:hAnsi="Helvetica" w:cs="Helvetica"/>
          <w:color w:val="000000"/>
          <w:sz w:val="21"/>
          <w:szCs w:val="21"/>
        </w:rPr>
        <w:instrText xml:space="preserve"> HYPERLINK "http://planning.lacity.org/caseinfo/casesummary.aspx?case=None" </w:instrText>
      </w:r>
      <w:r w:rsidRPr="00280723">
        <w:rPr>
          <w:rFonts w:ascii="Helvetica" w:eastAsia="Times New Roman" w:hAnsi="Helvetica" w:cs="Helvetica"/>
          <w:color w:val="000000"/>
          <w:sz w:val="21"/>
          <w:szCs w:val="21"/>
        </w:rPr>
        <w:fldChar w:fldCharType="separate"/>
      </w:r>
    </w:p>
    <w:p w:rsidR="00280723" w:rsidRPr="00280723" w:rsidRDefault="00280723" w:rsidP="00280723">
      <w:pPr>
        <w:numPr>
          <w:ilvl w:val="0"/>
          <w:numId w:val="1"/>
        </w:numPr>
        <w:pBdr>
          <w:top w:val="single" w:sz="6" w:space="0" w:color="EEEEEE"/>
          <w:bottom w:val="single" w:sz="6" w:space="2" w:color="EEEEEE"/>
        </w:pBdr>
        <w:shd w:val="clear" w:color="auto" w:fill="FFFFFF"/>
        <w:spacing w:before="100" w:beforeAutospacing="1" w:after="100" w:afterAutospacing="1" w:line="24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80723">
        <w:rPr>
          <w:rFonts w:ascii="Helvetica" w:eastAsia="Times New Roman" w:hAnsi="Helvetica" w:cs="Helvetica"/>
          <w:color w:val="000000"/>
          <w:sz w:val="21"/>
          <w:szCs w:val="21"/>
        </w:rPr>
        <w:t>None</w:t>
      </w:r>
    </w:p>
    <w:p w:rsidR="00280723" w:rsidRPr="00280723" w:rsidRDefault="00280723" w:rsidP="00280723">
      <w:pPr>
        <w:pBdr>
          <w:top w:val="single" w:sz="6" w:space="0" w:color="EEEEEE"/>
        </w:pBdr>
        <w:shd w:val="clear" w:color="auto" w:fill="FFFFFF"/>
        <w:spacing w:after="0" w:line="240" w:lineRule="auto"/>
        <w:ind w:firstLine="375"/>
        <w:textAlignment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80723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fldChar w:fldCharType="end"/>
      </w:r>
    </w:p>
    <w:p w:rsidR="00280723" w:rsidRPr="00280723" w:rsidRDefault="00280723" w:rsidP="00280723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80723">
        <w:rPr>
          <w:rFonts w:ascii="Helvetica" w:eastAsia="Times New Roman" w:hAnsi="Helvetica" w:cs="Helvetica"/>
          <w:color w:val="000000"/>
          <w:sz w:val="21"/>
          <w:szCs w:val="21"/>
        </w:rPr>
        <w:t> </w:t>
      </w:r>
    </w:p>
    <w:p w:rsidR="00280723" w:rsidRPr="00280723" w:rsidRDefault="00280723" w:rsidP="00280723">
      <w:pPr>
        <w:shd w:val="clear" w:color="auto" w:fill="FFFFFF"/>
        <w:spacing w:after="0" w:line="240" w:lineRule="auto"/>
        <w:ind w:firstLine="150"/>
        <w:textAlignment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80723">
        <w:rPr>
          <w:rFonts w:ascii="Helvetica" w:eastAsia="Times New Roman" w:hAnsi="Helvetica" w:cs="Helvetica"/>
          <w:color w:val="000000"/>
          <w:sz w:val="21"/>
          <w:szCs w:val="21"/>
        </w:rPr>
        <w:t>Other Related Cases</w:t>
      </w:r>
    </w:p>
    <w:p w:rsidR="00280723" w:rsidRPr="00280723" w:rsidRDefault="00280723" w:rsidP="00280723">
      <w:pPr>
        <w:pBdr>
          <w:top w:val="single" w:sz="6" w:space="0" w:color="EEEEEE"/>
        </w:pBdr>
        <w:shd w:val="clear" w:color="auto" w:fill="FFFFFF"/>
        <w:spacing w:after="0" w:line="240" w:lineRule="auto"/>
        <w:ind w:firstLine="375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723">
        <w:rPr>
          <w:rFonts w:ascii="Helvetica" w:eastAsia="Times New Roman" w:hAnsi="Helvetica" w:cs="Helvetica"/>
          <w:color w:val="000000"/>
          <w:sz w:val="21"/>
          <w:szCs w:val="21"/>
        </w:rPr>
        <w:fldChar w:fldCharType="begin"/>
      </w:r>
      <w:r w:rsidRPr="00280723">
        <w:rPr>
          <w:rFonts w:ascii="Helvetica" w:eastAsia="Times New Roman" w:hAnsi="Helvetica" w:cs="Helvetica"/>
          <w:color w:val="000000"/>
          <w:sz w:val="21"/>
          <w:szCs w:val="21"/>
        </w:rPr>
        <w:instrText xml:space="preserve"> HYPERLINK "http://planning.lacity.org/caseinfo/casesummary.aspx?case=None" </w:instrText>
      </w:r>
      <w:r w:rsidRPr="00280723">
        <w:rPr>
          <w:rFonts w:ascii="Helvetica" w:eastAsia="Times New Roman" w:hAnsi="Helvetica" w:cs="Helvetica"/>
          <w:color w:val="000000"/>
          <w:sz w:val="21"/>
          <w:szCs w:val="21"/>
        </w:rPr>
        <w:fldChar w:fldCharType="separate"/>
      </w:r>
    </w:p>
    <w:p w:rsidR="00280723" w:rsidRPr="00280723" w:rsidRDefault="00280723" w:rsidP="00280723">
      <w:pPr>
        <w:numPr>
          <w:ilvl w:val="0"/>
          <w:numId w:val="2"/>
        </w:numPr>
        <w:pBdr>
          <w:top w:val="single" w:sz="6" w:space="0" w:color="EEEEEE"/>
          <w:bottom w:val="single" w:sz="6" w:space="2" w:color="EEEEEE"/>
        </w:pBdr>
        <w:shd w:val="clear" w:color="auto" w:fill="FFFFFF"/>
        <w:spacing w:before="100" w:beforeAutospacing="1" w:after="100" w:afterAutospacing="1" w:line="24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80723">
        <w:rPr>
          <w:rFonts w:ascii="Helvetica" w:eastAsia="Times New Roman" w:hAnsi="Helvetica" w:cs="Helvetica"/>
          <w:color w:val="000000"/>
          <w:sz w:val="21"/>
          <w:szCs w:val="21"/>
        </w:rPr>
        <w:t>None</w:t>
      </w:r>
    </w:p>
    <w:p w:rsidR="00280723" w:rsidRPr="00280723" w:rsidRDefault="00280723" w:rsidP="00280723">
      <w:pPr>
        <w:pBdr>
          <w:top w:val="single" w:sz="6" w:space="0" w:color="EEEEEE"/>
        </w:pBdr>
        <w:shd w:val="clear" w:color="auto" w:fill="FFFFFF"/>
        <w:spacing w:after="0" w:line="240" w:lineRule="auto"/>
        <w:ind w:firstLine="375"/>
        <w:textAlignment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80723">
        <w:rPr>
          <w:rFonts w:ascii="Helvetica" w:eastAsia="Times New Roman" w:hAnsi="Helvetica" w:cs="Helvetica"/>
          <w:color w:val="000000"/>
          <w:sz w:val="21"/>
          <w:szCs w:val="21"/>
        </w:rPr>
        <w:fldChar w:fldCharType="end"/>
      </w:r>
    </w:p>
    <w:p w:rsidR="00280723" w:rsidRPr="00280723" w:rsidRDefault="00280723" w:rsidP="00280723">
      <w:pPr>
        <w:shd w:val="clear" w:color="auto" w:fill="FFFFFF"/>
        <w:spacing w:after="0" w:line="240" w:lineRule="auto"/>
        <w:ind w:firstLine="150"/>
        <w:textAlignment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80723">
        <w:rPr>
          <w:rFonts w:ascii="Helvetica" w:eastAsia="Times New Roman" w:hAnsi="Helvetica" w:cs="Helvetica"/>
          <w:color w:val="000000"/>
          <w:sz w:val="21"/>
          <w:szCs w:val="21"/>
        </w:rPr>
        <w:t>Case Documents</w:t>
      </w:r>
    </w:p>
    <w:tbl>
      <w:tblPr>
        <w:tblW w:w="11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3563"/>
        <w:gridCol w:w="3563"/>
        <w:gridCol w:w="1425"/>
      </w:tblGrid>
      <w:tr w:rsidR="00280723" w:rsidRPr="00280723" w:rsidTr="00280723">
        <w:trPr>
          <w:gridAfter w:val="2"/>
        </w:trPr>
        <w:tc>
          <w:tcPr>
            <w:tcW w:w="0" w:type="auto"/>
            <w:tcMar>
              <w:top w:w="30" w:type="dxa"/>
              <w:left w:w="450" w:type="dxa"/>
              <w:bottom w:w="30" w:type="dxa"/>
              <w:right w:w="300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072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0723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280723" w:rsidRPr="00280723" w:rsidTr="00280723">
        <w:tc>
          <w:tcPr>
            <w:tcW w:w="0" w:type="auto"/>
            <w:gridSpan w:val="4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Initial Actions</w:t>
            </w: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673653" wp14:editId="129BBB56">
                  <wp:extent cx="133350" cy="133350"/>
                  <wp:effectExtent l="0" t="0" r="0" b="0"/>
                  <wp:docPr id="5" name="Picture 5" descr="http://planning.lacity.org/caseinfo/content/images/inf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lanning.lacity.org/caseinfo/content/images/inf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723" w:rsidRPr="00280723" w:rsidTr="00280723">
        <w:tc>
          <w:tcPr>
            <w:tcW w:w="3000" w:type="dxa"/>
            <w:tcMar>
              <w:top w:w="30" w:type="dxa"/>
              <w:left w:w="450" w:type="dxa"/>
              <w:bottom w:w="30" w:type="dxa"/>
              <w:right w:w="300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0723">
              <w:rPr>
                <w:rFonts w:ascii="Times New Roman" w:eastAsia="Times New Roman" w:hAnsi="Times New Roman" w:cs="Times New Roman"/>
                <w:sz w:val="21"/>
                <w:szCs w:val="21"/>
              </w:rPr>
              <w:t>No Documents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723" w:rsidRPr="00280723" w:rsidTr="00280723">
        <w:tc>
          <w:tcPr>
            <w:tcW w:w="0" w:type="auto"/>
            <w:gridSpan w:val="4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Appeal Actions</w:t>
            </w: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6E9A06" wp14:editId="5D17C0D6">
                  <wp:extent cx="133350" cy="133350"/>
                  <wp:effectExtent l="0" t="0" r="0" b="0"/>
                  <wp:docPr id="4" name="Picture 4" descr="http://planning.lacity.org/caseinfo/content/images/inf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lanning.lacity.org/caseinfo/content/images/inf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723" w:rsidRPr="00280723" w:rsidTr="00280723">
        <w:tc>
          <w:tcPr>
            <w:tcW w:w="3000" w:type="dxa"/>
            <w:tcMar>
              <w:top w:w="30" w:type="dxa"/>
              <w:left w:w="450" w:type="dxa"/>
              <w:bottom w:w="30" w:type="dxa"/>
              <w:right w:w="300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0723">
              <w:rPr>
                <w:rFonts w:ascii="Times New Roman" w:eastAsia="Times New Roman" w:hAnsi="Times New Roman" w:cs="Times New Roman"/>
                <w:sz w:val="21"/>
                <w:szCs w:val="21"/>
              </w:rPr>
              <w:t>No Documents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723" w:rsidRPr="00280723" w:rsidTr="00280723">
        <w:tc>
          <w:tcPr>
            <w:tcW w:w="0" w:type="auto"/>
            <w:gridSpan w:val="4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Council / Other Actions</w:t>
            </w: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4DA9EE" wp14:editId="057D07A6">
                  <wp:extent cx="133350" cy="133350"/>
                  <wp:effectExtent l="0" t="0" r="0" b="0"/>
                  <wp:docPr id="3" name="Picture 3" descr="http://planning.lacity.org/caseinfo/content/images/inf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lanning.lacity.org/caseinfo/content/images/inf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723" w:rsidRPr="00280723" w:rsidTr="00280723">
        <w:tc>
          <w:tcPr>
            <w:tcW w:w="3000" w:type="dxa"/>
            <w:tcMar>
              <w:top w:w="30" w:type="dxa"/>
              <w:left w:w="450" w:type="dxa"/>
              <w:bottom w:w="30" w:type="dxa"/>
              <w:right w:w="300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0723">
              <w:rPr>
                <w:rFonts w:ascii="Times New Roman" w:eastAsia="Times New Roman" w:hAnsi="Times New Roman" w:cs="Times New Roman"/>
                <w:sz w:val="21"/>
                <w:szCs w:val="21"/>
              </w:rPr>
              <w:t>No Documents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723" w:rsidRPr="00280723" w:rsidTr="00280723">
        <w:tc>
          <w:tcPr>
            <w:tcW w:w="0" w:type="auto"/>
            <w:gridSpan w:val="4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 Approval / Modifications</w:t>
            </w: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9B2C45" wp14:editId="63FE190C">
                  <wp:extent cx="133350" cy="133350"/>
                  <wp:effectExtent l="0" t="0" r="0" b="0"/>
                  <wp:docPr id="2" name="Picture 2" descr="http://planning.lacity.org/caseinfo/content/images/inf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lanning.lacity.org/caseinfo/content/images/inf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723" w:rsidRPr="00280723" w:rsidTr="00280723">
        <w:tc>
          <w:tcPr>
            <w:tcW w:w="3000" w:type="dxa"/>
            <w:tcMar>
              <w:top w:w="30" w:type="dxa"/>
              <w:left w:w="450" w:type="dxa"/>
              <w:bottom w:w="30" w:type="dxa"/>
              <w:right w:w="300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0723">
              <w:rPr>
                <w:rFonts w:ascii="Times New Roman" w:eastAsia="Times New Roman" w:hAnsi="Times New Roman" w:cs="Times New Roman"/>
                <w:sz w:val="21"/>
                <w:szCs w:val="21"/>
              </w:rPr>
              <w:t>No Documents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723" w:rsidRPr="00280723" w:rsidTr="00280723">
        <w:tc>
          <w:tcPr>
            <w:tcW w:w="0" w:type="auto"/>
            <w:gridSpan w:val="4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Approved Plans</w:t>
            </w: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13D43A" wp14:editId="61C17A01">
                  <wp:extent cx="133350" cy="133350"/>
                  <wp:effectExtent l="0" t="0" r="0" b="0"/>
                  <wp:docPr id="1" name="Picture 1" descr="http://planning.lacity.org/caseinfo/content/images/inf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lanning.lacity.org/caseinfo/content/images/inf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80723" w:rsidRPr="00280723" w:rsidTr="00280723">
        <w:tc>
          <w:tcPr>
            <w:tcW w:w="3000" w:type="dxa"/>
            <w:tcMar>
              <w:top w:w="30" w:type="dxa"/>
              <w:left w:w="450" w:type="dxa"/>
              <w:bottom w:w="30" w:type="dxa"/>
              <w:right w:w="300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80723">
              <w:rPr>
                <w:rFonts w:ascii="Times New Roman" w:eastAsia="Times New Roman" w:hAnsi="Times New Roman" w:cs="Times New Roman"/>
                <w:sz w:val="21"/>
                <w:szCs w:val="21"/>
              </w:rPr>
              <w:t>No Documents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0723" w:rsidRPr="00280723" w:rsidRDefault="00280723" w:rsidP="0028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1F56" w:rsidRDefault="00231F56"/>
    <w:sectPr w:rsidR="00231F56" w:rsidSect="002807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082"/>
    <w:multiLevelType w:val="multilevel"/>
    <w:tmpl w:val="F260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E6DE4"/>
    <w:multiLevelType w:val="multilevel"/>
    <w:tmpl w:val="2DB6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23"/>
    <w:rsid w:val="00231F56"/>
    <w:rsid w:val="00280723"/>
    <w:rsid w:val="0083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07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07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6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857">
              <w:marLeft w:val="0"/>
              <w:marRight w:val="0"/>
              <w:marTop w:val="0"/>
              <w:marBottom w:val="0"/>
              <w:divBdr>
                <w:top w:val="single" w:sz="6" w:space="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61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2016-01-09T00:37:00Z</dcterms:created>
  <dcterms:modified xsi:type="dcterms:W3CDTF">2016-01-12T22:34:00Z</dcterms:modified>
</cp:coreProperties>
</file>