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015FF" w14:textId="77777777" w:rsidR="001B31AA" w:rsidRDefault="001B31AA">
      <w:pPr>
        <w:pStyle w:val="Title"/>
        <w:rPr>
          <w:rFonts w:ascii="Arial" w:hAnsi="Arial" w:cs="Arial"/>
          <w:sz w:val="24"/>
        </w:rPr>
      </w:pPr>
    </w:p>
    <w:p w14:paraId="4EE8BC31" w14:textId="77777777" w:rsidR="001B31AA" w:rsidRDefault="001E58DF">
      <w:pPr>
        <w:pStyle w:val="Title"/>
      </w:pPr>
      <w:r>
        <w:rPr>
          <w:rFonts w:ascii="Arial" w:hAnsi="Arial" w:cs="Arial"/>
          <w:sz w:val="24"/>
        </w:rPr>
        <w:t>TARZANA NEIGHBORHOOD COUNCIL</w:t>
      </w:r>
    </w:p>
    <w:p w14:paraId="5188747F" w14:textId="77777777" w:rsidR="001B31AA" w:rsidRDefault="001E58DF">
      <w:pPr>
        <w:pStyle w:val="Title"/>
      </w:pPr>
      <w:r>
        <w:rPr>
          <w:rFonts w:ascii="Arial" w:hAnsi="Arial" w:cs="Arial"/>
          <w:sz w:val="24"/>
        </w:rPr>
        <w:t>BUDGET COMMITTEE MEETING</w:t>
      </w:r>
    </w:p>
    <w:p w14:paraId="7AEA1E06" w14:textId="77777777" w:rsidR="001B31AA" w:rsidRDefault="001E58DF">
      <w:pPr>
        <w:pStyle w:val="Title"/>
      </w:pPr>
      <w:r>
        <w:rPr>
          <w:rFonts w:ascii="Arial" w:hAnsi="Arial" w:cs="Arial"/>
          <w:sz w:val="24"/>
        </w:rPr>
        <w:t>Minutes</w:t>
      </w:r>
    </w:p>
    <w:p w14:paraId="028ECFFC" w14:textId="77777777" w:rsidR="001B31AA" w:rsidRDefault="001E58DF">
      <w:pPr>
        <w:pStyle w:val="Date"/>
        <w:tabs>
          <w:tab w:val="left" w:pos="500"/>
          <w:tab w:val="center" w:pos="5256"/>
        </w:tabs>
        <w:jc w:val="center"/>
      </w:pPr>
      <w:r>
        <w:rPr>
          <w:rFonts w:ascii="Arial" w:hAnsi="Arial" w:cs="Arial"/>
          <w:color w:val="00000A"/>
        </w:rPr>
        <w:t>June 19, 2019</w:t>
      </w:r>
    </w:p>
    <w:p w14:paraId="3BCD9724" w14:textId="77777777" w:rsidR="001B31AA" w:rsidRDefault="001E58DF">
      <w:pPr>
        <w:pStyle w:val="Standard"/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</w:pPr>
      <w:r>
        <w:rPr>
          <w:color w:val="000000"/>
        </w:rPr>
        <w:t>Tarzana Child Care Center 5700 Beckford Ave., Tarzana, CA 91356</w:t>
      </w:r>
    </w:p>
    <w:p w14:paraId="592C1A71" w14:textId="77777777" w:rsidR="001B31AA" w:rsidRDefault="001B31AA">
      <w:pPr>
        <w:pStyle w:val="Standard"/>
        <w:jc w:val="center"/>
      </w:pPr>
    </w:p>
    <w:p w14:paraId="0BFF5425" w14:textId="77777777" w:rsidR="001B31AA" w:rsidRDefault="001B31AA">
      <w:pPr>
        <w:pStyle w:val="Standard"/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rFonts w:ascii="Arial" w:hAnsi="Arial" w:cs="Arial"/>
          <w:b/>
        </w:rPr>
      </w:pPr>
    </w:p>
    <w:p w14:paraId="5D4BC2EA" w14:textId="47CEC488" w:rsidR="001B31AA" w:rsidRDefault="001E58DF">
      <w:pPr>
        <w:pStyle w:val="Standard"/>
        <w:tabs>
          <w:tab w:val="left" w:pos="1980"/>
          <w:tab w:val="left" w:pos="2880"/>
          <w:tab w:val="left" w:pos="4140"/>
          <w:tab w:val="left" w:pos="5940"/>
          <w:tab w:val="left" w:pos="6480"/>
        </w:tabs>
      </w:pPr>
      <w:r>
        <w:rPr>
          <w:rFonts w:ascii="Arial" w:hAnsi="Arial" w:cs="Arial"/>
          <w:b/>
        </w:rPr>
        <w:t>In attendance: Committee members:</w:t>
      </w:r>
      <w:r>
        <w:rPr>
          <w:rFonts w:ascii="Arial" w:hAnsi="Arial" w:cs="Arial"/>
        </w:rPr>
        <w:t xml:space="preserve"> Max Flehinger-Acting Chairman, Zan Green; Eran Heissler; Sukh Singh; Bob Shmaeff, Mark Epstein. </w:t>
      </w:r>
      <w:r>
        <w:rPr>
          <w:rFonts w:ascii="Arial" w:hAnsi="Arial" w:cs="Arial"/>
          <w:b/>
        </w:rPr>
        <w:t>Absent:</w:t>
      </w:r>
      <w:r>
        <w:rPr>
          <w:rFonts w:ascii="Arial" w:hAnsi="Arial" w:cs="Arial"/>
        </w:rPr>
        <w:t xml:space="preserve"> Harvey Goldberg;</w:t>
      </w:r>
      <w:r>
        <w:rPr>
          <w:rFonts w:ascii="Arial" w:hAnsi="Arial" w:cs="Arial"/>
        </w:rPr>
        <w:t xml:space="preserve"> Ken Schwartz; Richard Silverman; Guest: Ted </w:t>
      </w:r>
      <w:proofErr w:type="spellStart"/>
      <w:r>
        <w:rPr>
          <w:rFonts w:ascii="Arial" w:hAnsi="Arial" w:cs="Arial"/>
        </w:rPr>
        <w:t>O’Karma</w:t>
      </w:r>
      <w:proofErr w:type="spellEnd"/>
      <w:r>
        <w:rPr>
          <w:rFonts w:ascii="Arial" w:hAnsi="Arial" w:cs="Arial"/>
        </w:rPr>
        <w:t>, Columbia College.</w:t>
      </w:r>
    </w:p>
    <w:p w14:paraId="3E81830B" w14:textId="77777777" w:rsidR="001B31AA" w:rsidRDefault="001B31AA">
      <w:pPr>
        <w:pStyle w:val="Standard"/>
        <w:tabs>
          <w:tab w:val="left" w:pos="1980"/>
          <w:tab w:val="left" w:pos="2880"/>
          <w:tab w:val="left" w:pos="4140"/>
          <w:tab w:val="left" w:pos="5940"/>
          <w:tab w:val="left" w:pos="6480"/>
        </w:tabs>
        <w:rPr>
          <w:rFonts w:ascii="Arial" w:hAnsi="Arial" w:cs="Arial"/>
        </w:rPr>
      </w:pPr>
    </w:p>
    <w:p w14:paraId="098D1664" w14:textId="77777777" w:rsidR="001B31AA" w:rsidRDefault="001B31AA">
      <w:pPr>
        <w:pStyle w:val="BodyText2"/>
        <w:rPr>
          <w:rFonts w:ascii="Arial" w:hAnsi="Arial" w:cs="Arial"/>
          <w:sz w:val="24"/>
        </w:rPr>
      </w:pPr>
    </w:p>
    <w:p w14:paraId="04A0A232" w14:textId="77777777" w:rsidR="001B31AA" w:rsidRDefault="001E58DF">
      <w:pPr>
        <w:pStyle w:val="Standard"/>
      </w:pPr>
      <w:r>
        <w:rPr>
          <w:rFonts w:ascii="Arial" w:hAnsi="Arial" w:cs="Arial"/>
        </w:rPr>
        <w:t xml:space="preserve"> 1.    The meeting was called to order at 7:00 PM</w:t>
      </w:r>
      <w:r>
        <w:rPr>
          <w:rFonts w:ascii="Arial" w:hAnsi="Arial" w:cs="Arial"/>
        </w:rPr>
        <w:t xml:space="preserve">.  </w:t>
      </w:r>
    </w:p>
    <w:p w14:paraId="217AFD8E" w14:textId="77777777" w:rsidR="001B31AA" w:rsidRDefault="001E58DF">
      <w:pPr>
        <w:pStyle w:val="Standard"/>
      </w:pPr>
      <w:r>
        <w:rPr>
          <w:rFonts w:ascii="Arial" w:hAnsi="Arial" w:cs="Arial"/>
        </w:rPr>
        <w:t xml:space="preserve">  </w:t>
      </w:r>
    </w:p>
    <w:p w14:paraId="065DFC91" w14:textId="77777777" w:rsidR="001B31AA" w:rsidRDefault="001E58DF">
      <w:pPr>
        <w:pStyle w:val="Standard"/>
      </w:pPr>
      <w:r>
        <w:rPr>
          <w:rFonts w:ascii="Arial" w:hAnsi="Arial" w:cs="Arial"/>
        </w:rPr>
        <w:t xml:space="preserve"> 2.   Approval of minutes of May 22, 2019 regular and special meetings. Motion by Eran, seconded by Mark.      Unanimously approved</w:t>
      </w:r>
    </w:p>
    <w:p w14:paraId="5EAF0131" w14:textId="77777777" w:rsidR="001B31AA" w:rsidRDefault="001B31AA">
      <w:pPr>
        <w:pStyle w:val="Standard"/>
        <w:rPr>
          <w:rFonts w:ascii="Arial" w:hAnsi="Arial" w:cs="Arial"/>
        </w:rPr>
      </w:pPr>
    </w:p>
    <w:p w14:paraId="7ACDAFAE" w14:textId="77777777" w:rsidR="001B31AA" w:rsidRDefault="001E58DF">
      <w:pPr>
        <w:pStyle w:val="Standard"/>
      </w:pPr>
      <w:r>
        <w:rPr>
          <w:rFonts w:ascii="Arial" w:hAnsi="Arial" w:cs="Arial"/>
        </w:rPr>
        <w:t xml:space="preserve"> 3.   Public comments. None.</w:t>
      </w:r>
    </w:p>
    <w:p w14:paraId="3FD9A238" w14:textId="77777777" w:rsidR="001B31AA" w:rsidRDefault="001B31AA">
      <w:pPr>
        <w:pStyle w:val="Standard"/>
        <w:rPr>
          <w:rFonts w:ascii="Arial" w:hAnsi="Arial" w:cs="Arial"/>
        </w:rPr>
      </w:pPr>
    </w:p>
    <w:p w14:paraId="1B310980" w14:textId="77777777" w:rsidR="001B31AA" w:rsidRPr="00947C6F" w:rsidRDefault="001E58DF">
      <w:pPr>
        <w:pStyle w:val="Standard"/>
      </w:pPr>
      <w:r>
        <w:rPr>
          <w:rFonts w:ascii="Arial" w:hAnsi="Arial" w:cs="Arial"/>
        </w:rPr>
        <w:t xml:space="preserve">4.    </w:t>
      </w:r>
      <w:r>
        <w:rPr>
          <w:rFonts w:ascii="Arial" w:hAnsi="Arial" w:cs="Arial"/>
          <w:color w:val="000000"/>
        </w:rPr>
        <w:t xml:space="preserve">Review and approval of expenditures for May 2019-MER Report subject to the </w:t>
      </w:r>
      <w:r>
        <w:rPr>
          <w:rFonts w:ascii="Arial" w:hAnsi="Arial" w:cs="Arial"/>
          <w:color w:val="000000"/>
        </w:rPr>
        <w:t>reversal of the           $3,749.00 check issued to Tarzana Elementary School. Motion by Eran seconded by Bob. Unanimously approved.</w:t>
      </w:r>
      <w:r>
        <w:rPr>
          <w:rFonts w:ascii="Arial" w:eastAsia="Times New Roman" w:hAnsi="Arial" w:cs="Arial"/>
          <w:color w:val="000000"/>
        </w:rPr>
        <w:t xml:space="preserve"> </w:t>
      </w:r>
      <w:r w:rsidRPr="00947C6F">
        <w:rPr>
          <w:rFonts w:ascii="Arial" w:eastAsia="Times New Roman" w:hAnsi="Arial" w:cs="Arial"/>
        </w:rPr>
        <w:t>The reversal of the $3,749 check was in response to the fact that the correct amount of the grant was $3,479.  The check fo</w:t>
      </w:r>
      <w:r w:rsidRPr="00947C6F">
        <w:rPr>
          <w:rFonts w:ascii="Arial" w:eastAsia="Times New Roman" w:hAnsi="Arial" w:cs="Arial"/>
        </w:rPr>
        <w:t>r the incorrect amount was returned to the City, and a new one for the right amount has been issued.</w:t>
      </w:r>
    </w:p>
    <w:p w14:paraId="43462E18" w14:textId="77777777" w:rsidR="001B31AA" w:rsidRPr="00947C6F" w:rsidRDefault="001B31AA">
      <w:pPr>
        <w:pStyle w:val="Standard"/>
        <w:rPr>
          <w:rFonts w:ascii="Arial" w:hAnsi="Arial" w:cs="Arial"/>
        </w:rPr>
      </w:pPr>
    </w:p>
    <w:p w14:paraId="76632A34" w14:textId="77777777" w:rsidR="001B31AA" w:rsidRDefault="001E58DF">
      <w:pPr>
        <w:pStyle w:val="Standard"/>
      </w:pPr>
      <w:r>
        <w:rPr>
          <w:rFonts w:ascii="Arial" w:hAnsi="Arial" w:cs="Arial"/>
          <w:color w:val="000000"/>
        </w:rPr>
        <w:t>5.    Review and approval of Financial Statements as of May 31, 2019. Motion by Mark seconded by Eran. Unanimously approved.</w:t>
      </w:r>
    </w:p>
    <w:p w14:paraId="555704C6" w14:textId="77777777" w:rsidR="001B31AA" w:rsidRDefault="001B31AA">
      <w:pPr>
        <w:pStyle w:val="Standard"/>
        <w:rPr>
          <w:rFonts w:ascii="Arial" w:hAnsi="Arial" w:cs="Arial"/>
          <w:color w:val="000000"/>
        </w:rPr>
      </w:pPr>
    </w:p>
    <w:p w14:paraId="065F11C0" w14:textId="77777777" w:rsidR="001B31AA" w:rsidRDefault="001E58DF">
      <w:pPr>
        <w:pStyle w:val="Standard"/>
      </w:pPr>
      <w:r>
        <w:rPr>
          <w:rFonts w:ascii="Arial" w:hAnsi="Arial" w:cs="Arial"/>
          <w:color w:val="000000"/>
        </w:rPr>
        <w:t xml:space="preserve">6.    Discussion and </w:t>
      </w:r>
      <w:r>
        <w:rPr>
          <w:rFonts w:ascii="Arial" w:hAnsi="Arial" w:cs="Arial"/>
          <w:color w:val="000000"/>
        </w:rPr>
        <w:t>possible motion on the addition of the following Operational expenses for the 2018-19 Fiscal Year: Meeting Expense $182.11, Presidents Expenses $40.50 and Staffing and Temporary Help $134.95, a total of $357.56. The total amount to come from Unallocated. M</w:t>
      </w:r>
      <w:r>
        <w:rPr>
          <w:rFonts w:ascii="Arial" w:hAnsi="Arial" w:cs="Arial"/>
          <w:color w:val="000000"/>
        </w:rPr>
        <w:t>otion by Mark seconded by Bob. Unanimously approved.</w:t>
      </w:r>
    </w:p>
    <w:p w14:paraId="0838A2DC" w14:textId="77777777" w:rsidR="001B31AA" w:rsidRDefault="001B31AA">
      <w:pPr>
        <w:pStyle w:val="Standard"/>
        <w:rPr>
          <w:rFonts w:ascii="Arial" w:hAnsi="Arial" w:cs="Arial"/>
          <w:color w:val="000000"/>
        </w:rPr>
      </w:pPr>
    </w:p>
    <w:p w14:paraId="7FCC768F" w14:textId="77777777" w:rsidR="001B31AA" w:rsidRDefault="001E58DF">
      <w:pPr>
        <w:pStyle w:val="Standard"/>
      </w:pPr>
      <w:r>
        <w:rPr>
          <w:rFonts w:ascii="Arial" w:hAnsi="Arial" w:cs="Arial"/>
          <w:color w:val="000000"/>
        </w:rPr>
        <w:t>7.    Discussion and possible motion on a Budget for the 2019-2020 Fiscal Year as follows: Operations $7,050, Outreach $5,530 and Unallocated (to be classified as Operations) $29,420, for a total of $42</w:t>
      </w:r>
      <w:r>
        <w:rPr>
          <w:rFonts w:ascii="Arial" w:hAnsi="Arial" w:cs="Arial"/>
          <w:color w:val="000000"/>
        </w:rPr>
        <w:t>,000. Details are available on schedules on our web site. Motion by Eran and seconded by Mark. Unanimously approved.</w:t>
      </w:r>
    </w:p>
    <w:p w14:paraId="61ED4555" w14:textId="77777777" w:rsidR="001B31AA" w:rsidRDefault="001B31AA">
      <w:pPr>
        <w:pStyle w:val="Standard"/>
        <w:rPr>
          <w:rFonts w:ascii="Arial" w:hAnsi="Arial" w:cs="Arial"/>
          <w:color w:val="000000"/>
        </w:rPr>
      </w:pPr>
    </w:p>
    <w:p w14:paraId="6689B19B" w14:textId="77777777" w:rsidR="001B31AA" w:rsidRDefault="001E58DF">
      <w:pPr>
        <w:pStyle w:val="Standard"/>
      </w:pPr>
      <w:r>
        <w:rPr>
          <w:rFonts w:ascii="Arial" w:hAnsi="Arial" w:cs="Arial"/>
          <w:color w:val="000000"/>
        </w:rPr>
        <w:t xml:space="preserve">8.    Comments from committee members on subject matters within the Committee's jurisdiction. </w:t>
      </w:r>
      <w:r w:rsidRPr="00947C6F">
        <w:rPr>
          <w:rFonts w:ascii="Arial" w:hAnsi="Arial" w:cs="Arial"/>
        </w:rPr>
        <w:t>None</w:t>
      </w:r>
    </w:p>
    <w:p w14:paraId="4B6F7E72" w14:textId="77777777" w:rsidR="001B31AA" w:rsidRDefault="001B31AA">
      <w:pPr>
        <w:pStyle w:val="Standard"/>
        <w:pBdr>
          <w:bottom w:val="single" w:sz="12" w:space="1" w:color="00000A"/>
        </w:pBdr>
        <w:rPr>
          <w:rFonts w:ascii="Arial" w:hAnsi="Arial" w:cs="Arial"/>
          <w:color w:val="000000"/>
        </w:rPr>
      </w:pPr>
    </w:p>
    <w:p w14:paraId="0F52ADEA" w14:textId="77777777" w:rsidR="001B31AA" w:rsidRDefault="001E58DF">
      <w:pPr>
        <w:pStyle w:val="Standard"/>
        <w:pBdr>
          <w:bottom w:val="single" w:sz="12" w:space="1" w:color="00000A"/>
        </w:pBdr>
      </w:pPr>
      <w:r>
        <w:rPr>
          <w:rFonts w:ascii="Arial" w:hAnsi="Arial" w:cs="Arial"/>
          <w:color w:val="000000"/>
        </w:rPr>
        <w:t>9.    Future agenda items and other ca</w:t>
      </w:r>
      <w:r>
        <w:rPr>
          <w:rFonts w:ascii="Arial" w:hAnsi="Arial" w:cs="Arial"/>
          <w:color w:val="000000"/>
        </w:rPr>
        <w:t>lendar events. Next meeting is scheduled for Wednesday, July 17, 2019 at 7:00 PM, Agenda items for the meeting should be submitted by Wednesday, July 10, 2019.</w:t>
      </w:r>
    </w:p>
    <w:p w14:paraId="71E69CF5" w14:textId="77777777" w:rsidR="001B31AA" w:rsidRDefault="001B31AA">
      <w:pPr>
        <w:pStyle w:val="Standard"/>
        <w:rPr>
          <w:rFonts w:ascii="Arial" w:hAnsi="Arial" w:cs="Arial"/>
        </w:rPr>
      </w:pPr>
    </w:p>
    <w:p w14:paraId="372050A0" w14:textId="77777777" w:rsidR="001B31AA" w:rsidRDefault="001E58DF">
      <w:pPr>
        <w:pStyle w:val="Standard"/>
      </w:pPr>
      <w:r>
        <w:rPr>
          <w:rFonts w:ascii="Arial" w:hAnsi="Arial" w:cs="Arial"/>
        </w:rPr>
        <w:t>Adjournment at 7:30 PM.</w:t>
      </w:r>
    </w:p>
    <w:p w14:paraId="6DC1DA12" w14:textId="77777777" w:rsidR="001B31AA" w:rsidRDefault="001B31AA">
      <w:pPr>
        <w:pStyle w:val="Standard"/>
        <w:rPr>
          <w:rFonts w:ascii="Arial" w:hAnsi="Arial" w:cs="Arial"/>
        </w:rPr>
      </w:pPr>
    </w:p>
    <w:p w14:paraId="40D7DD79" w14:textId="77777777" w:rsidR="001B31AA" w:rsidRDefault="001B31AA">
      <w:pPr>
        <w:pStyle w:val="Standard"/>
        <w:rPr>
          <w:rFonts w:ascii="Arial" w:hAnsi="Arial" w:cs="Arial"/>
        </w:rPr>
      </w:pPr>
    </w:p>
    <w:p w14:paraId="34584B64" w14:textId="77777777" w:rsidR="001B31AA" w:rsidRDefault="001E58DF">
      <w:pPr>
        <w:pStyle w:val="Standard"/>
      </w:pPr>
      <w:r>
        <w:rPr>
          <w:rFonts w:ascii="Arial" w:hAnsi="Arial" w:cs="Arial"/>
        </w:rPr>
        <w:t>Mark Epstein</w:t>
      </w:r>
    </w:p>
    <w:p w14:paraId="5255936C" w14:textId="12C6BBE2" w:rsidR="001B31AA" w:rsidRDefault="001E58D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Acting Secretary</w:t>
      </w:r>
      <w:bookmarkStart w:id="0" w:name="_GoBack"/>
      <w:bookmarkEnd w:id="0"/>
    </w:p>
    <w:p w14:paraId="3805856E" w14:textId="77777777" w:rsidR="001B31AA" w:rsidRDefault="001B31AA">
      <w:pPr>
        <w:pStyle w:val="Standard"/>
      </w:pPr>
    </w:p>
    <w:sectPr w:rsidR="001B31AA">
      <w:pgSz w:w="12240" w:h="15840"/>
      <w:pgMar w:top="864" w:right="720" w:bottom="43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CA793" w14:textId="77777777" w:rsidR="001E58DF" w:rsidRDefault="001E58DF">
      <w:r>
        <w:separator/>
      </w:r>
    </w:p>
  </w:endnote>
  <w:endnote w:type="continuationSeparator" w:id="0">
    <w:p w14:paraId="0E91EDCC" w14:textId="77777777" w:rsidR="001E58DF" w:rsidRDefault="001E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17057" w14:textId="77777777" w:rsidR="001E58DF" w:rsidRDefault="001E58DF">
      <w:r>
        <w:rPr>
          <w:color w:val="000000"/>
        </w:rPr>
        <w:separator/>
      </w:r>
    </w:p>
  </w:footnote>
  <w:footnote w:type="continuationSeparator" w:id="0">
    <w:p w14:paraId="7A3F218A" w14:textId="77777777" w:rsidR="001E58DF" w:rsidRDefault="001E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8190C"/>
    <w:multiLevelType w:val="multilevel"/>
    <w:tmpl w:val="4C3AB220"/>
    <w:styleLink w:val="WWNum1"/>
    <w:lvl w:ilvl="0">
      <w:start w:val="1"/>
      <w:numFmt w:val="decimal"/>
      <w:lvlText w:val="%1."/>
      <w:lvlJc w:val="left"/>
      <w:pPr>
        <w:ind w:left="684" w:hanging="684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112" w:hanging="360"/>
      </w:pPr>
    </w:lvl>
    <w:lvl w:ilvl="2">
      <w:start w:val="1"/>
      <w:numFmt w:val="lowerRoman"/>
      <w:lvlText w:val="%1.%2.%3."/>
      <w:lvlJc w:val="right"/>
      <w:pPr>
        <w:ind w:left="1832" w:hanging="180"/>
      </w:pPr>
    </w:lvl>
    <w:lvl w:ilvl="3">
      <w:numFmt w:val="bullet"/>
      <w:lvlText w:val="-"/>
      <w:lvlJc w:val="left"/>
      <w:pPr>
        <w:ind w:left="2552" w:hanging="360"/>
      </w:pPr>
      <w:rPr>
        <w:rFonts w:eastAsia="Times New Roman" w:cs="Times New Roman"/>
      </w:rPr>
    </w:lvl>
    <w:lvl w:ilvl="4">
      <w:numFmt w:val="bullet"/>
      <w:lvlText w:val="–"/>
      <w:lvlJc w:val="left"/>
      <w:pPr>
        <w:ind w:left="3272" w:hanging="360"/>
      </w:pPr>
      <w:rPr>
        <w:rFonts w:eastAsia="Times New Roman" w:cs="Times New Roman"/>
      </w:rPr>
    </w:lvl>
    <w:lvl w:ilvl="5">
      <w:start w:val="1"/>
      <w:numFmt w:val="upperLetter"/>
      <w:lvlText w:val="%1.%2.%3.%4.%5.%6."/>
      <w:lvlJc w:val="left"/>
      <w:pPr>
        <w:ind w:left="4172" w:hanging="360"/>
      </w:pPr>
    </w:lvl>
    <w:lvl w:ilvl="6">
      <w:start w:val="1"/>
      <w:numFmt w:val="decimal"/>
      <w:lvlText w:val="%1.%2.%3.%4.%5.%6.%7."/>
      <w:lvlJc w:val="left"/>
      <w:pPr>
        <w:ind w:left="4712" w:hanging="360"/>
      </w:pPr>
    </w:lvl>
    <w:lvl w:ilvl="7">
      <w:start w:val="1"/>
      <w:numFmt w:val="lowerLetter"/>
      <w:lvlText w:val="%1.%2.%3.%4.%5.%6.%7.%8."/>
      <w:lvlJc w:val="left"/>
      <w:pPr>
        <w:ind w:left="5432" w:hanging="360"/>
      </w:pPr>
    </w:lvl>
    <w:lvl w:ilvl="8">
      <w:start w:val="1"/>
      <w:numFmt w:val="lowerRoman"/>
      <w:lvlText w:val="%1.%2.%3.%4.%5.%6.%7.%8.%9."/>
      <w:lvlJc w:val="right"/>
      <w:pPr>
        <w:ind w:left="61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31AA"/>
    <w:rsid w:val="001B31AA"/>
    <w:rsid w:val="001E58DF"/>
    <w:rsid w:val="0094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56B9"/>
  <w15:docId w15:val="{F802C269-8B10-41F8-8E87-639C63C6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rFonts w:ascii="Arial Rounded MT Bold" w:hAnsi="Arial Rounded MT Bold"/>
      <w:b/>
      <w:bCs/>
      <w:sz w:val="40"/>
      <w:szCs w:val="36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BodyText2">
    <w:name w:val="Body Text 2"/>
    <w:basedOn w:val="Standard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Date">
    <w:name w:val="Date"/>
    <w:basedOn w:val="Standard"/>
    <w:rPr>
      <w:color w:val="000000"/>
    </w:rPr>
  </w:style>
  <w:style w:type="character" w:customStyle="1" w:styleId="TitleChar">
    <w:name w:val="Title Char"/>
    <w:rPr>
      <w:rFonts w:ascii="Arial Rounded MT Bold" w:eastAsia="Calibri" w:hAnsi="Arial Rounded MT Bold"/>
      <w:sz w:val="40"/>
      <w:szCs w:val="24"/>
      <w:lang w:val="en-US" w:eastAsia="en-US" w:bidi="ar-SA"/>
    </w:rPr>
  </w:style>
  <w:style w:type="character" w:customStyle="1" w:styleId="BodyText2Char">
    <w:name w:val="Body Text 2 Char"/>
    <w:rPr>
      <w:rFonts w:eastAsia="Calibri"/>
      <w:szCs w:val="24"/>
      <w:lang w:val="en-US" w:eastAsia="en-US" w:bidi="ar-SA"/>
    </w:rPr>
  </w:style>
  <w:style w:type="character" w:customStyle="1" w:styleId="DateChar">
    <w:name w:val="Date Char"/>
    <w:rPr>
      <w:rFonts w:eastAsia="Calibri"/>
      <w:color w:val="000000"/>
      <w:sz w:val="24"/>
      <w:szCs w:val="24"/>
      <w:lang w:val="en-US" w:eastAsia="en-US" w:bidi="ar-SA"/>
    </w:rPr>
  </w:style>
  <w:style w:type="character" w:customStyle="1" w:styleId="ListLabel1">
    <w:name w:val="ListLabel 1"/>
    <w:rPr>
      <w:rFonts w:cs="Times New Roman"/>
      <w:b w:val="0"/>
      <w:i w:val="0"/>
      <w:sz w:val="24"/>
    </w:rPr>
  </w:style>
  <w:style w:type="character" w:customStyle="1" w:styleId="ListLabel2">
    <w:name w:val="ListLabel 2"/>
    <w:rPr>
      <w:rFonts w:eastAsia="Times New Roman" w:cs="Times New Roman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TARZANA NEIGHBORHOOD COUNCIL 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TARZANA NEIGHBORHOOD COUNCIL</dc:title>
  <dc:creator>Max Flehinger</dc:creator>
  <cp:lastModifiedBy>harveygoldberg@sbcglobal.net</cp:lastModifiedBy>
  <cp:revision>2</cp:revision>
  <cp:lastPrinted>2019-06-20T17:30:00Z</cp:lastPrinted>
  <dcterms:created xsi:type="dcterms:W3CDTF">2019-06-27T19:08:00Z</dcterms:created>
  <dcterms:modified xsi:type="dcterms:W3CDTF">2019-06-27T19:08:00Z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