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06370" w14:textId="465CD3E2" w:rsidR="004449F7" w:rsidRDefault="00EB1258">
      <w:r>
        <w:rPr>
          <w:noProof/>
        </w:rPr>
        <w:drawing>
          <wp:inline distT="0" distB="0" distL="0" distR="0" wp14:anchorId="35990510" wp14:editId="080910B3">
            <wp:extent cx="8229600" cy="27946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9F7" w:rsidSect="00EB1258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258"/>
    <w:rsid w:val="004449F7"/>
    <w:rsid w:val="00EB1258"/>
    <w:rsid w:val="00FD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013C27"/>
  <w15:chartTrackingRefBased/>
  <w15:docId w15:val="{5862867C-0406-44EA-BDCE-931868BC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 J. Shaffer</dc:creator>
  <cp:keywords/>
  <dc:description/>
  <cp:lastModifiedBy>Leonard J. Shaffer</cp:lastModifiedBy>
  <cp:revision>1</cp:revision>
  <dcterms:created xsi:type="dcterms:W3CDTF">2020-10-24T01:24:00Z</dcterms:created>
  <dcterms:modified xsi:type="dcterms:W3CDTF">2020-10-24T01:26:00Z</dcterms:modified>
</cp:coreProperties>
</file>